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8" w:rsidRDefault="009E1EBB" w:rsidP="005D39FF">
      <w:pPr>
        <w:rPr>
          <w:rFonts w:ascii="王漢宗顏楷體繁" w:eastAsia="王漢宗顏楷體繁" w:hAnsi="標楷體" w:hint="eastAsi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239395</wp:posOffset>
            </wp:positionV>
            <wp:extent cx="1000125" cy="962025"/>
            <wp:effectExtent l="19050" t="0" r="9525" b="0"/>
            <wp:wrapSquare wrapText="bothSides"/>
            <wp:docPr id="4" name="圖片 4" descr="log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AA" w:rsidRPr="005D39FF" w:rsidRDefault="000E5FAA" w:rsidP="003A3107">
      <w:pPr>
        <w:ind w:firstLineChars="150" w:firstLine="840"/>
        <w:rPr>
          <w:rFonts w:ascii="標楷體" w:eastAsia="標楷體" w:hAnsi="標楷體" w:hint="eastAsia"/>
          <w:sz w:val="52"/>
          <w:szCs w:val="52"/>
        </w:rPr>
      </w:pPr>
      <w:r w:rsidRPr="005D39FF">
        <w:rPr>
          <w:rFonts w:ascii="王漢宗顏楷體繁" w:eastAsia="王漢宗顏楷體繁" w:hAnsi="標楷體" w:hint="eastAsia"/>
          <w:sz w:val="56"/>
          <w:szCs w:val="56"/>
        </w:rPr>
        <w:t>勞</w:t>
      </w:r>
      <w:r w:rsidR="003A3107">
        <w:rPr>
          <w:rFonts w:ascii="王漢宗顏楷體繁" w:eastAsia="王漢宗顏楷體繁" w:hAnsi="標楷體" w:hint="eastAsia"/>
          <w:sz w:val="56"/>
          <w:szCs w:val="56"/>
        </w:rPr>
        <w:t xml:space="preserve"> </w:t>
      </w:r>
      <w:r w:rsidRPr="005D39FF">
        <w:rPr>
          <w:rFonts w:ascii="王漢宗顏楷體繁" w:eastAsia="王漢宗顏楷體繁" w:hAnsi="標楷體" w:hint="eastAsia"/>
          <w:sz w:val="56"/>
          <w:szCs w:val="56"/>
        </w:rPr>
        <w:t>動</w:t>
      </w:r>
      <w:r w:rsidR="003A3107">
        <w:rPr>
          <w:rFonts w:ascii="王漢宗顏楷體繁" w:eastAsia="王漢宗顏楷體繁" w:hAnsi="標楷體" w:hint="eastAsia"/>
          <w:sz w:val="56"/>
          <w:szCs w:val="56"/>
        </w:rPr>
        <w:t xml:space="preserve"> </w:t>
      </w:r>
      <w:r w:rsidRPr="005D39FF">
        <w:rPr>
          <w:rFonts w:ascii="王漢宗顏楷體繁" w:eastAsia="王漢宗顏楷體繁" w:hAnsi="標楷體" w:hint="eastAsia"/>
          <w:sz w:val="56"/>
          <w:szCs w:val="56"/>
        </w:rPr>
        <w:t>部</w:t>
      </w:r>
      <w:r w:rsidR="003A3107">
        <w:rPr>
          <w:rFonts w:ascii="王漢宗顏楷體繁" w:eastAsia="王漢宗顏楷體繁" w:hAnsi="標楷體" w:hint="eastAsia"/>
          <w:sz w:val="56"/>
          <w:szCs w:val="56"/>
        </w:rPr>
        <w:t xml:space="preserve"> </w:t>
      </w:r>
      <w:r w:rsidRPr="005D39FF">
        <w:rPr>
          <w:rFonts w:ascii="王漢宗顏楷體繁" w:eastAsia="王漢宗顏楷體繁" w:hAnsi="標楷體" w:hint="eastAsia"/>
          <w:sz w:val="56"/>
          <w:szCs w:val="56"/>
        </w:rPr>
        <w:t>新</w:t>
      </w:r>
      <w:r w:rsidR="003A3107">
        <w:rPr>
          <w:rFonts w:ascii="王漢宗顏楷體繁" w:eastAsia="王漢宗顏楷體繁" w:hAnsi="標楷體" w:hint="eastAsia"/>
          <w:sz w:val="56"/>
          <w:szCs w:val="56"/>
        </w:rPr>
        <w:t xml:space="preserve"> </w:t>
      </w:r>
      <w:r w:rsidRPr="005D39FF">
        <w:rPr>
          <w:rFonts w:ascii="王漢宗顏楷體繁" w:eastAsia="王漢宗顏楷體繁" w:hAnsi="標楷體" w:hint="eastAsia"/>
          <w:sz w:val="56"/>
          <w:szCs w:val="56"/>
        </w:rPr>
        <w:t>聞</w:t>
      </w:r>
      <w:r w:rsidR="003A3107">
        <w:rPr>
          <w:rFonts w:ascii="王漢宗顏楷體繁" w:eastAsia="王漢宗顏楷體繁" w:hAnsi="標楷體" w:hint="eastAsia"/>
          <w:sz w:val="56"/>
          <w:szCs w:val="56"/>
        </w:rPr>
        <w:t xml:space="preserve"> </w:t>
      </w:r>
      <w:r w:rsidRPr="005D39FF">
        <w:rPr>
          <w:rFonts w:ascii="王漢宗顏楷體繁" w:eastAsia="王漢宗顏楷體繁" w:hAnsi="標楷體" w:hint="eastAsia"/>
          <w:sz w:val="56"/>
          <w:szCs w:val="56"/>
        </w:rPr>
        <w:t>稿</w:t>
      </w:r>
    </w:p>
    <w:p w:rsidR="000E5FAA" w:rsidRDefault="000E5FAA" w:rsidP="000E5FAA">
      <w:pPr>
        <w:spacing w:line="360" w:lineRule="auto"/>
        <w:ind w:firstLineChars="600" w:firstLine="1680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0E5FAA" w:rsidRDefault="000E5FAA" w:rsidP="000E5FAA">
      <w:pPr>
        <w:spacing w:line="360" w:lineRule="auto"/>
        <w:ind w:firstLineChars="1200" w:firstLine="3360"/>
        <w:jc w:val="both"/>
        <w:rPr>
          <w:rFonts w:ascii="標楷體" w:eastAsia="標楷體" w:hAnsi="標楷體" w:hint="eastAsia"/>
          <w:sz w:val="28"/>
          <w:szCs w:val="28"/>
        </w:rPr>
      </w:pPr>
      <w:r w:rsidRPr="00C543DF">
        <w:rPr>
          <w:rFonts w:ascii="標楷體" w:eastAsia="標楷體" w:hAnsi="標楷體" w:hint="eastAsia"/>
          <w:color w:val="FF0000"/>
          <w:sz w:val="28"/>
          <w:szCs w:val="28"/>
        </w:rPr>
        <w:t>日期︰</w:t>
      </w:r>
      <w:r w:rsidR="00755688">
        <w:rPr>
          <w:rFonts w:ascii="標楷體" w:eastAsia="標楷體" w:hAnsi="標楷體" w:hint="eastAsia"/>
          <w:color w:val="FF0000"/>
          <w:sz w:val="28"/>
          <w:szCs w:val="28"/>
        </w:rPr>
        <w:t>103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543DF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55688">
        <w:rPr>
          <w:rFonts w:ascii="標楷體" w:eastAsia="標楷體" w:hAnsi="標楷體" w:hint="eastAsia"/>
          <w:color w:val="FF0000"/>
          <w:sz w:val="28"/>
          <w:szCs w:val="28"/>
        </w:rPr>
        <w:t>3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543D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70C84">
        <w:rPr>
          <w:rFonts w:ascii="標楷體" w:eastAsia="標楷體" w:hAnsi="標楷體" w:hint="eastAsia"/>
          <w:color w:val="FF0000"/>
          <w:sz w:val="28"/>
          <w:szCs w:val="28"/>
        </w:rPr>
        <w:t>6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543DF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:rsidR="000E5FAA" w:rsidRPr="00EF4BFE" w:rsidRDefault="00761406" w:rsidP="000E5FAA">
      <w:pPr>
        <w:ind w:firstLineChars="200" w:firstLine="560"/>
        <w:rPr>
          <w:rFonts w:ascii="標楷體" w:eastAsia="標楷體" w:hAnsi="標楷體" w:hint="eastAsia"/>
          <w:sz w:val="52"/>
          <w:szCs w:val="52"/>
        </w:rPr>
      </w:pPr>
      <w:r w:rsidRPr="00C543DF">
        <w:rPr>
          <w:rFonts w:ascii="標楷體" w:eastAsia="標楷體" w:hAnsi="標楷體"/>
          <w:noProof/>
          <w:sz w:val="28"/>
          <w:szCs w:val="28"/>
        </w:rPr>
        <w:pict>
          <v:roundrect id="_x0000_s1027" style="position:absolute;left:0;text-align:left;margin-left:-6pt;margin-top:131.95pt;width:498pt;height:301.6pt;z-index:251657728" arcsize="10923f" strokecolor="#969696" strokeweight="4.5pt">
            <v:textbox style="mso-next-textbox:#_x0000_s1027">
              <w:txbxContent>
                <w:p w:rsidR="00761406" w:rsidRPr="00ED04E8" w:rsidRDefault="00EF4BFE" w:rsidP="00761406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8474E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新聞稿主（標）題：</w:t>
                  </w:r>
                  <w:r w:rsidR="00761406" w:rsidRPr="00ED04E8">
                    <w:rPr>
                      <w:rFonts w:eastAsia="標楷體" w:hint="eastAsia"/>
                      <w:b/>
                      <w:sz w:val="32"/>
                      <w:szCs w:val="32"/>
                    </w:rPr>
                    <w:t>102</w:t>
                  </w:r>
                  <w:r w:rsidR="00761406" w:rsidRPr="00ED04E8">
                    <w:rPr>
                      <w:rFonts w:eastAsia="標楷體" w:hAnsi="標楷體"/>
                      <w:b/>
                      <w:sz w:val="32"/>
                      <w:szCs w:val="32"/>
                    </w:rPr>
                    <w:t>年</w:t>
                  </w:r>
                  <w:r w:rsidR="00761406" w:rsidRPr="00ED04E8">
                    <w:rPr>
                      <w:rFonts w:eastAsia="標楷體" w:hAnsi="標楷體" w:hint="eastAsia"/>
                      <w:b/>
                      <w:sz w:val="32"/>
                      <w:szCs w:val="32"/>
                    </w:rPr>
                    <w:t>僱用管理及工作場所性別平等</w:t>
                  </w:r>
                  <w:r w:rsidR="00761406" w:rsidRPr="00ED04E8">
                    <w:rPr>
                      <w:rFonts w:eastAsia="標楷體" w:hAnsi="標楷體"/>
                      <w:b/>
                      <w:sz w:val="32"/>
                      <w:szCs w:val="32"/>
                    </w:rPr>
                    <w:t>概況</w:t>
                  </w:r>
                </w:p>
                <w:p w:rsidR="00761406" w:rsidRPr="00ED04E8" w:rsidRDefault="00761406" w:rsidP="00761406">
                  <w:pPr>
                    <w:pStyle w:val="Web"/>
                    <w:spacing w:before="0" w:after="0" w:line="440" w:lineRule="exact"/>
                    <w:ind w:leftChars="50" w:left="360" w:hangingChars="100" w:hanging="240"/>
                    <w:jc w:val="both"/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</w:pPr>
                  <w:r w:rsidRPr="00ED04E8">
                    <w:rPr>
                      <w:rFonts w:hint="eastAsia"/>
                      <w:b/>
                      <w:bCs/>
                    </w:rPr>
                    <w:sym w:font="Wingdings 3" w:char="F070"/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性別</w:t>
                  </w:r>
                  <w:r w:rsidR="008D3E8F" w:rsidRPr="008D3E8F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工作平等法實施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已逾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12</w:t>
                  </w:r>
                  <w:r w:rsidR="008D3E8F" w:rsidRPr="008D3E8F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年，事業單位對於各項措施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提供</w:t>
                  </w:r>
                  <w:r w:rsidR="008D3E8F" w:rsidRPr="008D3E8F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比率均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較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91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年</w:t>
                  </w:r>
                  <w:r w:rsidR="008D3E8F" w:rsidRPr="008D3E8F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成長，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對於促進性</w:t>
                  </w:r>
                  <w:r w:rsidR="00040787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別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工作平等有正面助益</w:t>
                  </w:r>
                  <w:r w:rsidR="008D3E8F" w:rsidRPr="008D3E8F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。</w:t>
                  </w:r>
                  <w:r w:rsidR="00E7602E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102</w:t>
                  </w:r>
                  <w:r w:rsidR="00E7602E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年各項措施</w:t>
                  </w:r>
                  <w:r w:rsidR="00C62EA3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統計調查結果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，</w:t>
                  </w:r>
                  <w:r w:rsidR="00040787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合於法律規定之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比率</w:t>
                  </w:r>
                  <w:r w:rsidR="00040787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達</w:t>
                  </w:r>
                  <w:r w:rsidR="003D679D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9</w:t>
                  </w:r>
                  <w:r w:rsidR="00040787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成</w:t>
                  </w:r>
                  <w:r w:rsidR="008D3E8F" w:rsidRPr="008D3E8F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。</w:t>
                  </w:r>
                </w:p>
                <w:p w:rsidR="00761406" w:rsidRPr="00ED04E8" w:rsidRDefault="00761406" w:rsidP="00761406">
                  <w:pPr>
                    <w:pStyle w:val="Web"/>
                    <w:spacing w:before="0" w:after="0" w:line="440" w:lineRule="exact"/>
                    <w:ind w:leftChars="50" w:left="360" w:hangingChars="100" w:hanging="240"/>
                    <w:jc w:val="both"/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</w:pPr>
                  <w:r w:rsidRPr="00ED04E8">
                    <w:rPr>
                      <w:rFonts w:hint="eastAsia"/>
                      <w:b/>
                      <w:bCs/>
                    </w:rPr>
                    <w:sym w:font="Wingdings 3" w:char="F070"/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250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人以上之事業單位有設</w:t>
                  </w:r>
                  <w:r w:rsidR="00C83A4E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立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「托兒</w:t>
                  </w:r>
                  <w:r w:rsidRPr="00ED04E8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服務機構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」</w:t>
                  </w:r>
                  <w:r w:rsidR="00C83A4E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及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提供「托兒措施」者占</w:t>
                  </w:r>
                  <w:r w:rsidRPr="00ED04E8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79.1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%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，較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91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年提高</w:t>
                  </w:r>
                  <w:r w:rsidRPr="00ED04E8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42.8</w:t>
                  </w:r>
                  <w:r w:rsidRPr="00ED04E8">
                    <w:rPr>
                      <w:rFonts w:ascii="Times New Roman" w:eastAsia="標楷體" w:hAnsi="標楷體"/>
                      <w:kern w:val="2"/>
                      <w:sz w:val="28"/>
                      <w:szCs w:val="28"/>
                      <w:lang w:bidi="hi-IN"/>
                    </w:rPr>
                    <w:t>個百分點</w:t>
                  </w:r>
                  <w:r w:rsidRPr="00ED04E8">
                    <w:rPr>
                      <w:rFonts w:ascii="Times New Roman" w:eastAsia="標楷體" w:hAnsi="標楷體" w:hint="eastAsia"/>
                      <w:kern w:val="2"/>
                      <w:sz w:val="28"/>
                      <w:szCs w:val="28"/>
                      <w:lang w:bidi="hi-IN"/>
                    </w:rPr>
                    <w:t>，</w:t>
                  </w:r>
                  <w:r w:rsidR="004A0504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相較於</w:t>
                  </w:r>
                  <w:r w:rsidR="004A0504" w:rsidRPr="00136C4B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101</w:t>
                  </w:r>
                  <w:r w:rsidR="004A0504" w:rsidRPr="00136C4B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年</w:t>
                  </w:r>
                  <w:r w:rsidR="00BD6AD1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略</w:t>
                  </w:r>
                  <w:r w:rsidR="004A0504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高</w:t>
                  </w:r>
                  <w:r w:rsidR="004A0504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2.4</w:t>
                  </w:r>
                  <w:r w:rsidR="004A0504"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>個百分點</w:t>
                  </w:r>
                  <w:r w:rsidR="004A0504" w:rsidRPr="00136C4B">
                    <w:rPr>
                      <w:rFonts w:ascii="Times New Roman" w:eastAsia="標楷體"/>
                      <w:kern w:val="2"/>
                      <w:sz w:val="28"/>
                      <w:szCs w:val="28"/>
                    </w:rPr>
                    <w:t>。</w:t>
                  </w:r>
                </w:p>
                <w:p w:rsidR="00761406" w:rsidRDefault="00761406" w:rsidP="00761406">
                  <w:pPr>
                    <w:spacing w:line="420" w:lineRule="exact"/>
                    <w:ind w:leftChars="50" w:left="478" w:hangingChars="128" w:hanging="358"/>
                    <w:jc w:val="both"/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</w:pPr>
                  <w:r w:rsidRPr="00FE3376">
                    <w:rPr>
                      <w:rFonts w:eastAsia="標楷體" w:hAnsi="標楷體"/>
                      <w:color w:val="000000"/>
                      <w:sz w:val="28"/>
                      <w:szCs w:val="28"/>
                      <w:lang w:bidi="hi-IN"/>
                    </w:rPr>
                    <w:sym w:font="Wingdings 3" w:char="F070"/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逾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9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成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5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受僱者</w:t>
                  </w:r>
                  <w:r w:rsidR="007614A7" w:rsidRPr="007614A7">
                    <w:rPr>
                      <w:rFonts w:eastAsia="標楷體" w:hAnsi="標楷體"/>
                      <w:color w:val="000000"/>
                      <w:sz w:val="28"/>
                      <w:szCs w:val="28"/>
                      <w:lang w:bidi="hi-IN"/>
                    </w:rPr>
                    <w:t>在職場上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沒有因性別</w:t>
                  </w:r>
                  <w:r w:rsidR="007614A7" w:rsidRPr="007614A7">
                    <w:rPr>
                      <w:rFonts w:eastAsia="標楷體" w:hAnsi="標楷體"/>
                      <w:color w:val="000000"/>
                      <w:sz w:val="28"/>
                      <w:szCs w:val="28"/>
                      <w:lang w:bidi="hi-IN"/>
                    </w:rPr>
                    <w:t>遭受不平等待遇</w:t>
                  </w:r>
                  <w:r w:rsidR="007614A7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。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僅有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5.2%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女性受僱者認為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在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「調薪幅度」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方面</w:t>
                  </w:r>
                  <w:r w:rsidR="004137C0"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遭到不平等待遇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；而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男性受僱者</w:t>
                  </w:r>
                  <w:r w:rsidR="00BD6AD1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則</w:t>
                  </w:r>
                  <w:r w:rsidR="004137C0"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認為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在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「工作分配」</w:t>
                  </w:r>
                  <w:r w:rsidR="004137C0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方面</w:t>
                  </w:r>
                  <w:r w:rsidR="004137C0"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遭到不平等待遇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占</w:t>
                  </w:r>
                  <w:r w:rsidRPr="00692E84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1.9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%</w:t>
                  </w:r>
                  <w:r w:rsidRPr="00FE3376">
                    <w:rPr>
                      <w:rFonts w:eastAsia="標楷體" w:hAnsi="標楷體" w:hint="eastAsia"/>
                      <w:color w:val="000000"/>
                      <w:sz w:val="28"/>
                      <w:szCs w:val="28"/>
                      <w:lang w:bidi="hi-IN"/>
                    </w:rPr>
                    <w:t>。</w:t>
                  </w:r>
                </w:p>
                <w:p w:rsidR="00EF4BFE" w:rsidRDefault="00166D1E" w:rsidP="00166D1E">
                  <w:pPr>
                    <w:spacing w:line="420" w:lineRule="exact"/>
                    <w:ind w:leftChars="50" w:left="478" w:hangingChars="128" w:hanging="358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FE3376">
                    <w:rPr>
                      <w:rFonts w:eastAsia="標楷體" w:hAnsi="標楷體"/>
                      <w:color w:val="000000"/>
                      <w:sz w:val="28"/>
                      <w:szCs w:val="28"/>
                      <w:lang w:bidi="hi-IN"/>
                    </w:rPr>
                    <w:sym w:font="Wingdings 3" w:char="F070"/>
                  </w:r>
                  <w:r w:rsidRPr="00136C4B">
                    <w:rPr>
                      <w:rFonts w:eastAsia="標楷體"/>
                      <w:sz w:val="28"/>
                      <w:szCs w:val="28"/>
                    </w:rPr>
                    <w:t>受僱者</w:t>
                  </w:r>
                  <w:r w:rsidRPr="00136C4B">
                    <w:rPr>
                      <w:rFonts w:eastAsia="標楷體" w:hint="eastAsia"/>
                      <w:sz w:val="28"/>
                      <w:szCs w:val="28"/>
                    </w:rPr>
                    <w:t>育嬰留職停薪期滿後會繼續投入勞動市場者占</w:t>
                  </w:r>
                  <w:r w:rsidRPr="00136C4B">
                    <w:rPr>
                      <w:rFonts w:eastAsia="標楷體" w:hint="eastAsia"/>
                      <w:sz w:val="28"/>
                      <w:szCs w:val="28"/>
                    </w:rPr>
                    <w:t>97.3%</w:t>
                  </w:r>
                  <w:r w:rsidRPr="00136C4B">
                    <w:rPr>
                      <w:rFonts w:eastAsia="標楷體"/>
                      <w:sz w:val="28"/>
                      <w:szCs w:val="28"/>
                    </w:rPr>
                    <w:t>。</w:t>
                  </w:r>
                  <w:r w:rsidR="00040787">
                    <w:rPr>
                      <w:rFonts w:eastAsia="標楷體" w:hint="eastAsia"/>
                      <w:sz w:val="28"/>
                      <w:szCs w:val="28"/>
                    </w:rPr>
                    <w:t>受僱者</w:t>
                  </w:r>
                  <w:r w:rsidRPr="00136C4B">
                    <w:rPr>
                      <w:rFonts w:eastAsia="標楷體" w:hint="eastAsia"/>
                      <w:sz w:val="28"/>
                      <w:szCs w:val="28"/>
                    </w:rPr>
                    <w:t>申請期滿後以回</w:t>
                  </w:r>
                  <w:r w:rsidR="00040787">
                    <w:rPr>
                      <w:rFonts w:eastAsia="標楷體" w:hint="eastAsia"/>
                      <w:sz w:val="28"/>
                      <w:szCs w:val="28"/>
                    </w:rPr>
                    <w:t>原事業單位</w:t>
                  </w:r>
                  <w:r w:rsidRPr="00136C4B">
                    <w:rPr>
                      <w:rFonts w:eastAsia="標楷體" w:hint="eastAsia"/>
                      <w:sz w:val="28"/>
                      <w:szCs w:val="28"/>
                    </w:rPr>
                    <w:t>比率最高</w:t>
                  </w:r>
                  <w:r w:rsidR="00E7602E">
                    <w:rPr>
                      <w:rFonts w:eastAsia="標楷體" w:hint="eastAsia"/>
                      <w:sz w:val="28"/>
                      <w:szCs w:val="28"/>
                    </w:rPr>
                    <w:t>，男性占</w:t>
                  </w:r>
                  <w:r w:rsidR="00040787">
                    <w:rPr>
                      <w:rFonts w:eastAsia="標楷體" w:hint="eastAsia"/>
                      <w:sz w:val="28"/>
                      <w:szCs w:val="28"/>
                    </w:rPr>
                    <w:t>85.9</w:t>
                  </w:r>
                  <w:r w:rsidR="00E7602E">
                    <w:rPr>
                      <w:rFonts w:eastAsia="標楷體" w:hint="eastAsia"/>
                      <w:sz w:val="28"/>
                      <w:szCs w:val="28"/>
                    </w:rPr>
                    <w:t>%</w:t>
                  </w:r>
                  <w:r w:rsidR="00E7602E">
                    <w:rPr>
                      <w:rFonts w:eastAsia="標楷體" w:hint="eastAsia"/>
                      <w:sz w:val="28"/>
                      <w:szCs w:val="28"/>
                    </w:rPr>
                    <w:t>、女性</w:t>
                  </w:r>
                  <w:r w:rsidR="00040787">
                    <w:rPr>
                      <w:rFonts w:eastAsia="標楷體" w:hint="eastAsia"/>
                      <w:sz w:val="28"/>
                      <w:szCs w:val="28"/>
                    </w:rPr>
                    <w:t>占</w:t>
                  </w:r>
                  <w:r w:rsidR="00040787">
                    <w:rPr>
                      <w:rFonts w:eastAsia="標楷體" w:hint="eastAsia"/>
                      <w:sz w:val="28"/>
                      <w:szCs w:val="28"/>
                    </w:rPr>
                    <w:t>82.5</w:t>
                  </w:r>
                  <w:r w:rsidR="00E7602E">
                    <w:rPr>
                      <w:rFonts w:eastAsia="標楷體" w:hint="eastAsia"/>
                      <w:sz w:val="28"/>
                      <w:szCs w:val="28"/>
                    </w:rPr>
                    <w:t>%</w:t>
                  </w:r>
                  <w:r w:rsidR="00E7602E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Default="00EF4BFE" w:rsidP="00EF4BFE">
                  <w:pPr>
                    <w:spacing w:line="520" w:lineRule="exact"/>
                    <w:jc w:val="both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</w:p>
                <w:p w:rsidR="00EF4BFE" w:rsidRPr="00296381" w:rsidRDefault="00EF4BFE" w:rsidP="00EF4BFE">
                  <w:pPr>
                    <w:spacing w:line="520" w:lineRule="exact"/>
                    <w:jc w:val="both"/>
                  </w:pPr>
                </w:p>
              </w:txbxContent>
            </v:textbox>
          </v:roundrect>
        </w:pict>
      </w:r>
      <w:r w:rsidRPr="00C543DF">
        <w:rPr>
          <w:rFonts w:ascii="標楷體" w:eastAsia="標楷體" w:hAnsi="標楷體"/>
          <w:noProof/>
          <w:sz w:val="28"/>
          <w:szCs w:val="28"/>
        </w:rPr>
        <w:pict>
          <v:line id="_x0000_s1026" style="position:absolute;left:0;text-align:left;z-index:251656704" from="0,113.1pt" to="486pt,113.1pt" strokecolor="#969696" strokeweight="4.5pt">
            <v:stroke linestyle="thinThick"/>
          </v:line>
        </w:pict>
      </w:r>
      <w:r w:rsidR="000E5FAA">
        <w:rPr>
          <w:rFonts w:ascii="標楷體" w:eastAsia="標楷體" w:hAnsi="標楷體"/>
          <w:sz w:val="52"/>
          <w:szCs w:val="52"/>
        </w:rPr>
        <w:br w:type="textWrapping" w:clear="all"/>
      </w:r>
    </w:p>
    <w:p w:rsidR="00EF4BFE" w:rsidRDefault="00EF4BFE" w:rsidP="002E5C46">
      <w:pPr>
        <w:rPr>
          <w:rFonts w:ascii="標楷體" w:eastAsia="標楷體" w:hAnsi="標楷體"/>
          <w:sz w:val="28"/>
          <w:szCs w:val="28"/>
        </w:rPr>
      </w:pPr>
    </w:p>
    <w:p w:rsidR="00EF4BFE" w:rsidRDefault="00EF4BFE" w:rsidP="002E5C46">
      <w:pPr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pPr w:leftFromText="180" w:rightFromText="180" w:vertAnchor="page" w:horzAnchor="margin" w:tblpY="4208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8"/>
        <w:gridCol w:w="4345"/>
      </w:tblGrid>
      <w:tr w:rsidR="000E5FAA" w:rsidTr="005D39FF">
        <w:tc>
          <w:tcPr>
            <w:tcW w:w="5268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5004"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  <w:r w:rsidR="00755688" w:rsidRPr="00740E31">
              <w:rPr>
                <w:rFonts w:ascii="標楷體" w:eastAsia="標楷體" w:hAnsi="標楷體" w:hint="eastAsia"/>
                <w:sz w:val="28"/>
                <w:szCs w:val="28"/>
              </w:rPr>
              <w:t>統計處</w:t>
            </w:r>
          </w:p>
        </w:tc>
        <w:tc>
          <w:tcPr>
            <w:tcW w:w="4345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Pr="004B7001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r w:rsidR="00FD04DB">
              <w:rPr>
                <w:rFonts w:ascii="標楷體" w:eastAsia="標楷體" w:hAnsi="標楷體" w:hint="eastAsia"/>
                <w:sz w:val="28"/>
                <w:szCs w:val="28"/>
              </w:rPr>
              <w:t>www.mol.gov.tw</w:t>
            </w:r>
          </w:p>
        </w:tc>
      </w:tr>
      <w:tr w:rsidR="000E5FAA" w:rsidTr="005D39FF">
        <w:tc>
          <w:tcPr>
            <w:tcW w:w="5268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5004">
              <w:rPr>
                <w:rFonts w:ascii="標楷體" w:eastAsia="標楷體" w:hAnsi="標楷體" w:hint="eastAsia"/>
                <w:sz w:val="28"/>
                <w:szCs w:val="28"/>
              </w:rPr>
              <w:t>主管姓名：</w:t>
            </w:r>
            <w:r w:rsidR="00AD02C5" w:rsidRPr="00740E31">
              <w:rPr>
                <w:rFonts w:ascii="標楷體" w:eastAsia="標楷體" w:hAnsi="標楷體" w:hint="eastAsia"/>
                <w:sz w:val="28"/>
                <w:szCs w:val="28"/>
              </w:rPr>
              <w:t>劉天賜</w:t>
            </w:r>
            <w:r w:rsidR="00E351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5136" w:rsidRPr="00740E31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4345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5004">
              <w:rPr>
                <w:rFonts w:ascii="標楷體" w:eastAsia="標楷體" w:hAnsi="標楷體" w:hint="eastAsia"/>
                <w:sz w:val="28"/>
                <w:szCs w:val="28"/>
              </w:rPr>
              <w:t>新聞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聯絡室：朱武智 先生</w:t>
            </w:r>
          </w:p>
        </w:tc>
      </w:tr>
      <w:tr w:rsidR="000E5FAA" w:rsidTr="005D39FF">
        <w:tc>
          <w:tcPr>
            <w:tcW w:w="5268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3D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755688" w:rsidRPr="00740E31">
              <w:rPr>
                <w:rFonts w:ascii="標楷體" w:eastAsia="標楷體" w:hAnsi="標楷體" w:hint="eastAsia"/>
                <w:sz w:val="28"/>
                <w:szCs w:val="28"/>
              </w:rPr>
              <w:t>02-8590-</w:t>
            </w:r>
            <w:r w:rsidR="00AD02C5">
              <w:rPr>
                <w:rFonts w:ascii="標楷體" w:eastAsia="標楷體" w:hAnsi="標楷體" w:hint="eastAsia"/>
                <w:sz w:val="28"/>
                <w:szCs w:val="28"/>
              </w:rPr>
              <w:t>2896</w:t>
            </w:r>
          </w:p>
        </w:tc>
        <w:tc>
          <w:tcPr>
            <w:tcW w:w="4345" w:type="dxa"/>
            <w:shd w:val="clear" w:color="auto" w:fill="auto"/>
          </w:tcPr>
          <w:p w:rsidR="000E5FAA" w:rsidRPr="00C45004" w:rsidRDefault="000E5FAA" w:rsidP="000E5FA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500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02-8590-2935</w:t>
            </w:r>
          </w:p>
        </w:tc>
      </w:tr>
      <w:tr w:rsidR="000E5FAA" w:rsidTr="005D39FF">
        <w:tc>
          <w:tcPr>
            <w:tcW w:w="5268" w:type="dxa"/>
            <w:shd w:val="clear" w:color="auto" w:fill="auto"/>
          </w:tcPr>
          <w:p w:rsidR="000E5FAA" w:rsidRDefault="000E5FAA" w:rsidP="000E5FA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755688" w:rsidRPr="00740E31">
              <w:rPr>
                <w:rFonts w:ascii="標楷體" w:eastAsia="標楷體" w:hAnsi="標楷體" w:hint="eastAsia"/>
                <w:sz w:val="28"/>
                <w:szCs w:val="28"/>
              </w:rPr>
              <w:t>0928-030-777</w:t>
            </w:r>
          </w:p>
        </w:tc>
        <w:tc>
          <w:tcPr>
            <w:tcW w:w="4345" w:type="dxa"/>
            <w:shd w:val="clear" w:color="auto" w:fill="auto"/>
          </w:tcPr>
          <w:p w:rsidR="000E5FAA" w:rsidRDefault="000E5FAA" w:rsidP="000E5FA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手機：0910-234-533</w:t>
            </w:r>
          </w:p>
        </w:tc>
      </w:tr>
    </w:tbl>
    <w:p w:rsidR="000E5FAA" w:rsidRDefault="000E5FAA" w:rsidP="000E5FAA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(內文)</w:t>
      </w:r>
    </w:p>
    <w:p w:rsidR="002E5C46" w:rsidRPr="00EF4BFE" w:rsidRDefault="00EF4BFE" w:rsidP="002E5C4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5C46" w:rsidRPr="00C543DF" w:rsidRDefault="002E5C46" w:rsidP="002E5C46">
      <w:pPr>
        <w:snapToGrid w:val="0"/>
        <w:spacing w:line="360" w:lineRule="auto"/>
        <w:jc w:val="center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C60BD" w:rsidRDefault="003C60BD" w:rsidP="00711838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AB5D78" w:rsidRDefault="00AB5D78" w:rsidP="00296381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66D1E" w:rsidRDefault="00166D1E" w:rsidP="00296381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66D1E" w:rsidRDefault="00166D1E" w:rsidP="00296381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66D1E" w:rsidRDefault="00166D1E" w:rsidP="00296381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C83A4E" w:rsidRDefault="00C83A4E" w:rsidP="00C83A4E">
      <w:pPr>
        <w:spacing w:beforeLines="50" w:line="320" w:lineRule="exact"/>
        <w:ind w:firstLineChars="225" w:firstLine="621"/>
        <w:jc w:val="both"/>
        <w:rPr>
          <w:rFonts w:eastAsia="標楷體" w:hint="eastAsia"/>
          <w:spacing w:val="-2"/>
          <w:sz w:val="28"/>
          <w:szCs w:val="28"/>
        </w:rPr>
      </w:pPr>
    </w:p>
    <w:p w:rsidR="00761406" w:rsidRPr="00136C4B" w:rsidRDefault="00761406" w:rsidP="002275A0">
      <w:pPr>
        <w:spacing w:beforeLines="50" w:line="500" w:lineRule="exact"/>
        <w:ind w:firstLineChars="225" w:firstLine="621"/>
        <w:jc w:val="both"/>
        <w:rPr>
          <w:rFonts w:eastAsia="標楷體" w:hint="eastAsia"/>
          <w:spacing w:val="-2"/>
          <w:sz w:val="28"/>
          <w:szCs w:val="28"/>
        </w:rPr>
      </w:pPr>
      <w:r w:rsidRPr="00136C4B">
        <w:rPr>
          <w:rFonts w:eastAsia="標楷體"/>
          <w:spacing w:val="-2"/>
          <w:sz w:val="28"/>
          <w:szCs w:val="28"/>
        </w:rPr>
        <w:t>過去，由於我國有著「男主外，女主內」的傳統思想，導致女性在就業上的參與率偏低，隨著時代的變遷，女性教育程度提升及性別平等工作的推動，女性投入職場的趨勢漸漲，女性勞動</w:t>
      </w:r>
      <w:r w:rsidR="00E7602E">
        <w:rPr>
          <w:rFonts w:eastAsia="標楷體" w:hint="eastAsia"/>
          <w:spacing w:val="-2"/>
          <w:sz w:val="28"/>
          <w:szCs w:val="28"/>
        </w:rPr>
        <w:t>力</w:t>
      </w:r>
      <w:r w:rsidRPr="00136C4B">
        <w:rPr>
          <w:rFonts w:eastAsia="標楷體"/>
          <w:spacing w:val="-2"/>
          <w:sz w:val="28"/>
          <w:szCs w:val="28"/>
        </w:rPr>
        <w:t>參與率，由</w:t>
      </w:r>
      <w:r w:rsidRPr="00136C4B">
        <w:rPr>
          <w:rFonts w:eastAsia="標楷體"/>
          <w:spacing w:val="-2"/>
          <w:sz w:val="28"/>
          <w:szCs w:val="28"/>
        </w:rPr>
        <w:t>91</w:t>
      </w:r>
      <w:r w:rsidRPr="00136C4B">
        <w:rPr>
          <w:rFonts w:eastAsia="標楷體"/>
          <w:spacing w:val="-2"/>
          <w:sz w:val="28"/>
          <w:szCs w:val="28"/>
        </w:rPr>
        <w:t>年之</w:t>
      </w:r>
      <w:r w:rsidRPr="00136C4B">
        <w:rPr>
          <w:rFonts w:eastAsia="標楷體"/>
          <w:spacing w:val="-2"/>
          <w:sz w:val="28"/>
          <w:szCs w:val="28"/>
        </w:rPr>
        <w:t>46.</w:t>
      </w:r>
      <w:r w:rsidRPr="00136C4B">
        <w:rPr>
          <w:rFonts w:eastAsia="標楷體" w:hint="eastAsia"/>
          <w:spacing w:val="-2"/>
          <w:sz w:val="28"/>
          <w:szCs w:val="28"/>
        </w:rPr>
        <w:t>59</w:t>
      </w:r>
      <w:r w:rsidRPr="00136C4B">
        <w:rPr>
          <w:rFonts w:eastAsia="標楷體"/>
          <w:spacing w:val="-2"/>
          <w:sz w:val="28"/>
          <w:szCs w:val="28"/>
        </w:rPr>
        <w:t>%</w:t>
      </w:r>
      <w:r w:rsidRPr="00136C4B">
        <w:rPr>
          <w:rFonts w:eastAsia="標楷體"/>
          <w:spacing w:val="-2"/>
          <w:sz w:val="28"/>
          <w:szCs w:val="28"/>
        </w:rPr>
        <w:t>上升至</w:t>
      </w:r>
      <w:r w:rsidRPr="00136C4B">
        <w:rPr>
          <w:rFonts w:eastAsia="標楷體" w:hint="eastAsia"/>
          <w:spacing w:val="-2"/>
          <w:sz w:val="28"/>
          <w:szCs w:val="28"/>
        </w:rPr>
        <w:t>102</w:t>
      </w:r>
      <w:r w:rsidRPr="00136C4B">
        <w:rPr>
          <w:rFonts w:eastAsia="標楷體" w:hint="eastAsia"/>
          <w:spacing w:val="-2"/>
          <w:sz w:val="28"/>
          <w:szCs w:val="28"/>
        </w:rPr>
        <w:t>年</w:t>
      </w:r>
      <w:r w:rsidRPr="00136C4B">
        <w:rPr>
          <w:rFonts w:eastAsia="標楷體"/>
          <w:spacing w:val="-2"/>
          <w:sz w:val="28"/>
          <w:szCs w:val="28"/>
        </w:rPr>
        <w:t>之</w:t>
      </w:r>
      <w:r w:rsidRPr="00136C4B">
        <w:rPr>
          <w:rFonts w:eastAsia="標楷體" w:hint="eastAsia"/>
          <w:spacing w:val="-2"/>
          <w:sz w:val="28"/>
          <w:szCs w:val="28"/>
        </w:rPr>
        <w:t>50.46</w:t>
      </w:r>
      <w:r w:rsidRPr="00136C4B">
        <w:rPr>
          <w:rFonts w:eastAsia="標楷體"/>
          <w:spacing w:val="-2"/>
          <w:sz w:val="28"/>
          <w:szCs w:val="28"/>
        </w:rPr>
        <w:t>%</w:t>
      </w:r>
      <w:r w:rsidRPr="00136C4B">
        <w:rPr>
          <w:rFonts w:eastAsia="標楷體"/>
          <w:spacing w:val="-2"/>
          <w:sz w:val="28"/>
          <w:szCs w:val="28"/>
        </w:rPr>
        <w:t>，</w:t>
      </w:r>
      <w:r w:rsidRPr="00136C4B">
        <w:rPr>
          <w:rFonts w:eastAsia="標楷體" w:hint="eastAsia"/>
          <w:spacing w:val="-2"/>
          <w:sz w:val="28"/>
          <w:szCs w:val="28"/>
        </w:rPr>
        <w:t>近</w:t>
      </w:r>
      <w:r w:rsidRPr="00136C4B">
        <w:rPr>
          <w:rFonts w:eastAsia="標楷體" w:hint="eastAsia"/>
          <w:spacing w:val="-2"/>
          <w:sz w:val="28"/>
          <w:szCs w:val="28"/>
        </w:rPr>
        <w:t>2</w:t>
      </w:r>
      <w:r w:rsidRPr="00136C4B">
        <w:rPr>
          <w:rFonts w:eastAsia="標楷體" w:hint="eastAsia"/>
          <w:spacing w:val="-2"/>
          <w:sz w:val="28"/>
          <w:szCs w:val="28"/>
        </w:rPr>
        <w:t>年皆突破</w:t>
      </w:r>
      <w:r w:rsidRPr="00136C4B">
        <w:rPr>
          <w:rFonts w:eastAsia="標楷體" w:hint="eastAsia"/>
          <w:spacing w:val="-2"/>
          <w:sz w:val="28"/>
          <w:szCs w:val="28"/>
        </w:rPr>
        <w:t>50%</w:t>
      </w:r>
      <w:r w:rsidR="00E7602E">
        <w:rPr>
          <w:rFonts w:eastAsia="標楷體" w:hint="eastAsia"/>
          <w:spacing w:val="-2"/>
          <w:sz w:val="28"/>
          <w:szCs w:val="28"/>
        </w:rPr>
        <w:t>，有顯著提升。</w:t>
      </w:r>
    </w:p>
    <w:p w:rsidR="008025B7" w:rsidRDefault="008025B7" w:rsidP="00B91466">
      <w:pPr>
        <w:spacing w:afterLines="50" w:line="460" w:lineRule="exact"/>
        <w:ind w:firstLineChars="217" w:firstLine="599"/>
        <w:jc w:val="both"/>
        <w:rPr>
          <w:rFonts w:eastAsia="標楷體" w:hint="eastAsia"/>
          <w:spacing w:val="-2"/>
          <w:sz w:val="28"/>
          <w:szCs w:val="28"/>
        </w:rPr>
      </w:pPr>
    </w:p>
    <w:p w:rsidR="00FF7AA5" w:rsidRPr="00740E31" w:rsidRDefault="00761406" w:rsidP="00B91466">
      <w:pPr>
        <w:spacing w:afterLines="50" w:line="460" w:lineRule="exact"/>
        <w:ind w:firstLineChars="217" w:firstLine="599"/>
        <w:jc w:val="both"/>
        <w:rPr>
          <w:rFonts w:eastAsia="標楷體"/>
          <w:sz w:val="28"/>
          <w:szCs w:val="28"/>
        </w:rPr>
      </w:pPr>
      <w:r w:rsidRPr="00136C4B">
        <w:rPr>
          <w:rFonts w:eastAsia="標楷體"/>
          <w:spacing w:val="-2"/>
          <w:sz w:val="28"/>
          <w:szCs w:val="28"/>
        </w:rPr>
        <w:t>為了解性別工作平等法之實施成效及受僱者在職場就業平等實況，於</w:t>
      </w:r>
      <w:r w:rsidRPr="00136C4B">
        <w:rPr>
          <w:rFonts w:eastAsia="標楷體"/>
          <w:spacing w:val="-2"/>
          <w:sz w:val="28"/>
          <w:szCs w:val="28"/>
        </w:rPr>
        <w:t>10</w:t>
      </w:r>
      <w:r w:rsidRPr="00136C4B">
        <w:rPr>
          <w:rFonts w:eastAsia="標楷體" w:hint="eastAsia"/>
          <w:spacing w:val="-2"/>
          <w:sz w:val="28"/>
          <w:szCs w:val="28"/>
        </w:rPr>
        <w:t>2</w:t>
      </w:r>
      <w:r w:rsidRPr="00136C4B">
        <w:rPr>
          <w:rFonts w:eastAsia="標楷體"/>
          <w:spacing w:val="-2"/>
          <w:sz w:val="28"/>
          <w:szCs w:val="28"/>
        </w:rPr>
        <w:t>年</w:t>
      </w:r>
      <w:r w:rsidRPr="00136C4B">
        <w:rPr>
          <w:rFonts w:eastAsia="標楷體"/>
          <w:spacing w:val="-2"/>
          <w:sz w:val="28"/>
          <w:szCs w:val="28"/>
        </w:rPr>
        <w:t>11</w:t>
      </w:r>
      <w:r w:rsidRPr="00136C4B">
        <w:rPr>
          <w:rFonts w:eastAsia="標楷體"/>
          <w:spacing w:val="-2"/>
          <w:sz w:val="28"/>
          <w:szCs w:val="28"/>
        </w:rPr>
        <w:t>月以「事業單位」</w:t>
      </w:r>
      <w:r w:rsidRPr="00136C4B">
        <w:rPr>
          <w:rFonts w:eastAsia="標楷體" w:hint="eastAsia"/>
          <w:spacing w:val="-2"/>
          <w:sz w:val="28"/>
          <w:szCs w:val="28"/>
        </w:rPr>
        <w:t>、</w:t>
      </w:r>
      <w:r w:rsidRPr="00136C4B">
        <w:rPr>
          <w:rFonts w:eastAsia="標楷體"/>
          <w:spacing w:val="-2"/>
          <w:sz w:val="28"/>
          <w:szCs w:val="28"/>
        </w:rPr>
        <w:t>「受僱者」及</w:t>
      </w:r>
      <w:r w:rsidRPr="00136C4B">
        <w:rPr>
          <w:rFonts w:eastAsia="標楷體" w:hint="eastAsia"/>
          <w:spacing w:val="-2"/>
          <w:sz w:val="28"/>
          <w:szCs w:val="28"/>
        </w:rPr>
        <w:t>曾申請「育嬰留職停薪</w:t>
      </w:r>
      <w:r w:rsidR="002275A0">
        <w:rPr>
          <w:rFonts w:eastAsia="標楷體" w:hint="eastAsia"/>
          <w:spacing w:val="-2"/>
          <w:sz w:val="28"/>
          <w:szCs w:val="28"/>
        </w:rPr>
        <w:t>受僱</w:t>
      </w:r>
      <w:r w:rsidRPr="00136C4B">
        <w:rPr>
          <w:rFonts w:eastAsia="標楷體" w:hint="eastAsia"/>
          <w:spacing w:val="-2"/>
          <w:sz w:val="28"/>
          <w:szCs w:val="28"/>
        </w:rPr>
        <w:t>者」</w:t>
      </w:r>
      <w:r w:rsidRPr="00136C4B">
        <w:rPr>
          <w:rFonts w:eastAsia="標楷體"/>
          <w:spacing w:val="-2"/>
          <w:sz w:val="28"/>
          <w:szCs w:val="28"/>
        </w:rPr>
        <w:t>為調查對象，分別辦理「僱用管理性別平等概況調查」、「工作場所性別平等概況調查」，計回收有效樣本事業單位</w:t>
      </w:r>
      <w:r w:rsidRPr="00136C4B">
        <w:rPr>
          <w:rFonts w:eastAsia="標楷體"/>
          <w:spacing w:val="-2"/>
          <w:sz w:val="28"/>
          <w:szCs w:val="28"/>
        </w:rPr>
        <w:t>3,</w:t>
      </w:r>
      <w:r w:rsidRPr="00136C4B">
        <w:rPr>
          <w:rFonts w:eastAsia="標楷體" w:hint="eastAsia"/>
          <w:spacing w:val="-2"/>
          <w:sz w:val="28"/>
          <w:szCs w:val="28"/>
        </w:rPr>
        <w:t>283</w:t>
      </w:r>
      <w:r w:rsidRPr="00136C4B">
        <w:rPr>
          <w:rFonts w:eastAsia="標楷體"/>
          <w:spacing w:val="-2"/>
          <w:sz w:val="28"/>
          <w:szCs w:val="28"/>
        </w:rPr>
        <w:t>份、受僱者</w:t>
      </w:r>
      <w:r w:rsidRPr="00136C4B">
        <w:rPr>
          <w:rFonts w:eastAsia="標楷體" w:hint="eastAsia"/>
          <w:spacing w:val="-2"/>
          <w:sz w:val="28"/>
          <w:szCs w:val="28"/>
        </w:rPr>
        <w:t>3</w:t>
      </w:r>
      <w:r w:rsidRPr="00136C4B">
        <w:rPr>
          <w:rFonts w:eastAsia="標楷體"/>
          <w:spacing w:val="-2"/>
          <w:sz w:val="28"/>
          <w:szCs w:val="28"/>
        </w:rPr>
        <w:t>,10</w:t>
      </w:r>
      <w:r w:rsidRPr="00136C4B">
        <w:rPr>
          <w:rFonts w:eastAsia="標楷體" w:hint="eastAsia"/>
          <w:spacing w:val="-2"/>
          <w:sz w:val="28"/>
          <w:szCs w:val="28"/>
        </w:rPr>
        <w:t>9</w:t>
      </w:r>
      <w:r w:rsidRPr="00136C4B">
        <w:rPr>
          <w:rFonts w:eastAsia="標楷體"/>
          <w:spacing w:val="-2"/>
          <w:sz w:val="28"/>
          <w:szCs w:val="28"/>
        </w:rPr>
        <w:t>份（女性</w:t>
      </w:r>
      <w:r w:rsidRPr="00136C4B">
        <w:rPr>
          <w:rFonts w:eastAsia="標楷體" w:hint="eastAsia"/>
          <w:spacing w:val="-2"/>
          <w:sz w:val="28"/>
          <w:szCs w:val="28"/>
        </w:rPr>
        <w:t>2</w:t>
      </w:r>
      <w:r w:rsidRPr="00136C4B">
        <w:rPr>
          <w:rFonts w:eastAsia="標楷體"/>
          <w:spacing w:val="-2"/>
          <w:sz w:val="28"/>
          <w:szCs w:val="28"/>
        </w:rPr>
        <w:t>,</w:t>
      </w:r>
      <w:r w:rsidRPr="00136C4B">
        <w:rPr>
          <w:rFonts w:eastAsia="標楷體" w:hint="eastAsia"/>
          <w:spacing w:val="-2"/>
          <w:sz w:val="28"/>
          <w:szCs w:val="28"/>
        </w:rPr>
        <w:t>207</w:t>
      </w:r>
      <w:r w:rsidRPr="00136C4B">
        <w:rPr>
          <w:rFonts w:eastAsia="標楷體"/>
          <w:spacing w:val="-2"/>
          <w:sz w:val="28"/>
          <w:szCs w:val="28"/>
        </w:rPr>
        <w:t>份及男性</w:t>
      </w:r>
      <w:r w:rsidRPr="00136C4B">
        <w:rPr>
          <w:rFonts w:eastAsia="標楷體" w:hint="eastAsia"/>
          <w:spacing w:val="-2"/>
          <w:sz w:val="28"/>
          <w:szCs w:val="28"/>
        </w:rPr>
        <w:t>902</w:t>
      </w:r>
      <w:r w:rsidRPr="00136C4B">
        <w:rPr>
          <w:rFonts w:eastAsia="標楷體"/>
          <w:spacing w:val="-2"/>
          <w:sz w:val="28"/>
          <w:szCs w:val="28"/>
        </w:rPr>
        <w:t>份）</w:t>
      </w:r>
      <w:r w:rsidRPr="00136C4B">
        <w:rPr>
          <w:rFonts w:eastAsia="標楷體" w:hint="eastAsia"/>
          <w:spacing w:val="-2"/>
          <w:sz w:val="28"/>
          <w:szCs w:val="28"/>
        </w:rPr>
        <w:t>、曾申請育嬰留職停薪</w:t>
      </w:r>
      <w:r w:rsidR="002275A0">
        <w:rPr>
          <w:rFonts w:eastAsia="標楷體" w:hint="eastAsia"/>
          <w:spacing w:val="-2"/>
          <w:sz w:val="28"/>
          <w:szCs w:val="28"/>
        </w:rPr>
        <w:t>受僱</w:t>
      </w:r>
      <w:r w:rsidRPr="00136C4B">
        <w:rPr>
          <w:rFonts w:eastAsia="標楷體" w:hint="eastAsia"/>
          <w:spacing w:val="-2"/>
          <w:sz w:val="28"/>
          <w:szCs w:val="28"/>
        </w:rPr>
        <w:t>者</w:t>
      </w:r>
      <w:r w:rsidRPr="00136C4B">
        <w:rPr>
          <w:rFonts w:eastAsia="標楷體" w:hint="eastAsia"/>
          <w:spacing w:val="-2"/>
          <w:sz w:val="28"/>
          <w:szCs w:val="28"/>
        </w:rPr>
        <w:t>1</w:t>
      </w:r>
      <w:r w:rsidRPr="00136C4B">
        <w:rPr>
          <w:rFonts w:eastAsia="標楷體"/>
          <w:spacing w:val="-2"/>
          <w:sz w:val="28"/>
          <w:szCs w:val="28"/>
        </w:rPr>
        <w:t>,10</w:t>
      </w:r>
      <w:r w:rsidRPr="00136C4B">
        <w:rPr>
          <w:rFonts w:eastAsia="標楷體" w:hint="eastAsia"/>
          <w:spacing w:val="-2"/>
          <w:sz w:val="28"/>
          <w:szCs w:val="28"/>
        </w:rPr>
        <w:t>9</w:t>
      </w:r>
      <w:r w:rsidRPr="00136C4B">
        <w:rPr>
          <w:rFonts w:eastAsia="標楷體"/>
          <w:spacing w:val="-2"/>
          <w:sz w:val="28"/>
          <w:szCs w:val="28"/>
        </w:rPr>
        <w:t>份。</w:t>
      </w:r>
      <w:r w:rsidR="00FF7AA5" w:rsidRPr="00740E31">
        <w:rPr>
          <w:rFonts w:eastAsia="標楷體" w:hint="eastAsia"/>
          <w:sz w:val="28"/>
          <w:szCs w:val="28"/>
        </w:rPr>
        <w:t>調查統計結果摘述如</w:t>
      </w:r>
      <w:r w:rsidR="00FF7AA5" w:rsidRPr="00740E31">
        <w:rPr>
          <w:rFonts w:ascii="標楷體" w:eastAsia="標楷體" w:hAnsi="標楷體" w:hint="eastAsia"/>
          <w:sz w:val="28"/>
          <w:szCs w:val="28"/>
        </w:rPr>
        <w:t>下</w:t>
      </w:r>
      <w:r w:rsidR="00FF7AA5" w:rsidRPr="00740E31">
        <w:rPr>
          <w:rFonts w:eastAsia="標楷體" w:hint="eastAsia"/>
          <w:sz w:val="28"/>
          <w:szCs w:val="28"/>
        </w:rPr>
        <w:t>:</w:t>
      </w:r>
    </w:p>
    <w:p w:rsidR="00761406" w:rsidRPr="00136C4B" w:rsidRDefault="00761406" w:rsidP="00761406">
      <w:pPr>
        <w:snapToGrid w:val="0"/>
        <w:spacing w:beforeLines="50" w:line="460" w:lineRule="exact"/>
        <w:ind w:leftChars="8" w:left="476" w:hangingChars="163" w:hanging="457"/>
        <w:jc w:val="both"/>
        <w:rPr>
          <w:rFonts w:eastAsia="標楷體"/>
          <w:b/>
          <w:sz w:val="28"/>
          <w:szCs w:val="28"/>
        </w:rPr>
      </w:pPr>
      <w:r w:rsidRPr="00136C4B">
        <w:rPr>
          <w:rFonts w:eastAsia="標楷體"/>
          <w:b/>
          <w:sz w:val="28"/>
          <w:szCs w:val="28"/>
        </w:rPr>
        <w:t>一、性騷擾防治</w:t>
      </w:r>
      <w:r w:rsidRPr="00136C4B">
        <w:rPr>
          <w:rFonts w:eastAsia="標楷體" w:hint="eastAsia"/>
          <w:b/>
          <w:sz w:val="28"/>
          <w:szCs w:val="28"/>
        </w:rPr>
        <w:t>情形</w:t>
      </w:r>
    </w:p>
    <w:p w:rsidR="00761406" w:rsidRPr="00136C4B" w:rsidRDefault="00761406" w:rsidP="00761406">
      <w:pPr>
        <w:snapToGrid w:val="0"/>
        <w:spacing w:line="460" w:lineRule="exact"/>
        <w:ind w:leftChars="108" w:left="738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一</w:t>
      </w:r>
      <w:r w:rsidRPr="00136C4B">
        <w:rPr>
          <w:rFonts w:eastAsia="標楷體" w:hint="eastAsia"/>
          <w:sz w:val="28"/>
          <w:szCs w:val="28"/>
        </w:rPr>
        <w:t>)</w:t>
      </w:r>
      <w:r w:rsidRPr="00136C4B">
        <w:rPr>
          <w:rFonts w:eastAsia="標楷體"/>
          <w:spacing w:val="-2"/>
          <w:sz w:val="28"/>
          <w:szCs w:val="28"/>
        </w:rPr>
        <w:t>員工規模</w:t>
      </w:r>
      <w:r w:rsidRPr="00136C4B">
        <w:rPr>
          <w:rFonts w:eastAsia="標楷體"/>
          <w:spacing w:val="-2"/>
          <w:sz w:val="28"/>
          <w:szCs w:val="28"/>
        </w:rPr>
        <w:t>30</w:t>
      </w:r>
      <w:r w:rsidRPr="00136C4B">
        <w:rPr>
          <w:rFonts w:eastAsia="標楷體"/>
          <w:spacing w:val="-2"/>
          <w:sz w:val="28"/>
          <w:szCs w:val="28"/>
        </w:rPr>
        <w:t>人以上之事業單位已訂定「性騷擾防治措施、申訴及懲戒辦法」者占</w:t>
      </w:r>
      <w:r w:rsidRPr="00136C4B">
        <w:rPr>
          <w:rFonts w:eastAsia="標楷體" w:hint="eastAsia"/>
          <w:spacing w:val="-2"/>
          <w:sz w:val="28"/>
          <w:szCs w:val="28"/>
        </w:rPr>
        <w:t>82.1</w:t>
      </w:r>
      <w:r w:rsidRPr="00136C4B">
        <w:rPr>
          <w:rFonts w:eastAsia="標楷體"/>
          <w:spacing w:val="-2"/>
          <w:sz w:val="28"/>
          <w:szCs w:val="28"/>
        </w:rPr>
        <w:t>％，較</w:t>
      </w:r>
      <w:r w:rsidRPr="00136C4B">
        <w:rPr>
          <w:rFonts w:eastAsia="標楷體"/>
          <w:spacing w:val="-2"/>
          <w:sz w:val="28"/>
          <w:szCs w:val="28"/>
        </w:rPr>
        <w:t>91</w:t>
      </w:r>
      <w:r w:rsidRPr="00136C4B">
        <w:rPr>
          <w:rFonts w:eastAsia="標楷體"/>
          <w:spacing w:val="-2"/>
          <w:sz w:val="28"/>
          <w:szCs w:val="28"/>
        </w:rPr>
        <w:t>年提高</w:t>
      </w:r>
      <w:r w:rsidRPr="00136C4B">
        <w:rPr>
          <w:rFonts w:eastAsia="標楷體" w:hint="eastAsia"/>
          <w:spacing w:val="-2"/>
          <w:sz w:val="28"/>
          <w:szCs w:val="28"/>
        </w:rPr>
        <w:t>46.6</w:t>
      </w:r>
      <w:r w:rsidRPr="00136C4B">
        <w:rPr>
          <w:rFonts w:eastAsia="標楷體"/>
          <w:spacing w:val="-2"/>
          <w:sz w:val="28"/>
          <w:szCs w:val="28"/>
        </w:rPr>
        <w:t>個百分點</w:t>
      </w:r>
      <w:r w:rsidRPr="00136C4B">
        <w:rPr>
          <w:rFonts w:eastAsia="標楷體" w:hint="eastAsia"/>
          <w:spacing w:val="-2"/>
          <w:sz w:val="28"/>
          <w:szCs w:val="28"/>
        </w:rPr>
        <w:t>，呈現逐年提升之勢</w:t>
      </w:r>
      <w:r w:rsidRPr="00136C4B">
        <w:rPr>
          <w:rFonts w:eastAsia="標楷體"/>
          <w:spacing w:val="-2"/>
          <w:sz w:val="28"/>
          <w:szCs w:val="28"/>
        </w:rPr>
        <w:t>。</w:t>
      </w:r>
      <w:r w:rsidRPr="00136C4B">
        <w:rPr>
          <w:rFonts w:eastAsia="標楷體"/>
          <w:spacing w:val="-2"/>
          <w:sz w:val="28"/>
          <w:szCs w:val="28"/>
        </w:rPr>
        <w:t>(</w:t>
      </w:r>
      <w:r w:rsidRPr="00136C4B">
        <w:rPr>
          <w:rFonts w:eastAsia="標楷體"/>
          <w:spacing w:val="-2"/>
          <w:sz w:val="28"/>
          <w:szCs w:val="28"/>
        </w:rPr>
        <w:t>詳如表</w:t>
      </w:r>
      <w:r w:rsidRPr="00136C4B">
        <w:rPr>
          <w:rFonts w:eastAsia="標楷體" w:hint="eastAsia"/>
          <w:spacing w:val="-2"/>
          <w:sz w:val="28"/>
          <w:szCs w:val="28"/>
        </w:rPr>
        <w:t>1</w:t>
      </w:r>
      <w:r w:rsidRPr="00136C4B">
        <w:rPr>
          <w:rFonts w:eastAsia="標楷體"/>
          <w:spacing w:val="-2"/>
          <w:sz w:val="28"/>
          <w:szCs w:val="28"/>
        </w:rPr>
        <w:t>)</w:t>
      </w:r>
    </w:p>
    <w:p w:rsidR="00761406" w:rsidRPr="00136C4B" w:rsidRDefault="00761406" w:rsidP="00761406">
      <w:pPr>
        <w:snapToGrid w:val="0"/>
        <w:spacing w:line="460" w:lineRule="exact"/>
        <w:ind w:leftChars="108" w:left="598" w:hangingChars="121" w:hanging="339"/>
        <w:jc w:val="both"/>
        <w:rPr>
          <w:rFonts w:eastAsia="標楷體" w:hint="eastAsia"/>
          <w:spacing w:val="-4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二</w:t>
      </w:r>
      <w:r w:rsidRPr="00136C4B">
        <w:rPr>
          <w:rFonts w:eastAsia="標楷體"/>
          <w:sz w:val="28"/>
          <w:szCs w:val="28"/>
        </w:rPr>
        <w:t>)</w:t>
      </w:r>
      <w:r w:rsidR="001C2826">
        <w:rPr>
          <w:rFonts w:eastAsia="標楷體" w:hint="eastAsia"/>
          <w:sz w:val="28"/>
          <w:szCs w:val="28"/>
        </w:rPr>
        <w:t>受僱者</w:t>
      </w:r>
      <w:r w:rsidR="000540D1" w:rsidRPr="00136C4B">
        <w:rPr>
          <w:rFonts w:eastAsia="標楷體"/>
          <w:sz w:val="28"/>
          <w:szCs w:val="28"/>
        </w:rPr>
        <w:t>在</w:t>
      </w:r>
      <w:r w:rsidR="000540D1" w:rsidRPr="00136C4B">
        <w:rPr>
          <w:rFonts w:eastAsia="標楷體" w:hint="eastAsia"/>
          <w:sz w:val="28"/>
          <w:szCs w:val="28"/>
        </w:rPr>
        <w:t>102</w:t>
      </w:r>
      <w:r w:rsidR="000540D1" w:rsidRPr="00136C4B">
        <w:rPr>
          <w:rFonts w:eastAsia="標楷體"/>
          <w:sz w:val="28"/>
          <w:szCs w:val="28"/>
        </w:rPr>
        <w:t>年內</w:t>
      </w:r>
      <w:r w:rsidR="001C2826">
        <w:rPr>
          <w:rFonts w:eastAsia="標楷體" w:hint="eastAsia"/>
          <w:sz w:val="28"/>
          <w:szCs w:val="28"/>
        </w:rPr>
        <w:t>未曾發生工作場所性騷擾之情形達</w:t>
      </w:r>
      <w:r w:rsidR="001C2826">
        <w:rPr>
          <w:rFonts w:eastAsia="標楷體" w:hint="eastAsia"/>
          <w:sz w:val="28"/>
          <w:szCs w:val="28"/>
        </w:rPr>
        <w:t>95%</w:t>
      </w:r>
      <w:r w:rsidR="001C2826">
        <w:rPr>
          <w:rFonts w:eastAsia="標楷體" w:hint="eastAsia"/>
          <w:sz w:val="28"/>
          <w:szCs w:val="28"/>
        </w:rPr>
        <w:t>以上；</w:t>
      </w:r>
      <w:r w:rsidRPr="00136C4B">
        <w:rPr>
          <w:rFonts w:eastAsia="標楷體"/>
          <w:sz w:val="28"/>
          <w:szCs w:val="28"/>
        </w:rPr>
        <w:t>女性受僱者有遭受性騷擾的比率占</w:t>
      </w:r>
      <w:r w:rsidRPr="00136C4B">
        <w:rPr>
          <w:rFonts w:eastAsia="標楷體" w:hint="eastAsia"/>
          <w:sz w:val="28"/>
          <w:szCs w:val="28"/>
        </w:rPr>
        <w:t>4.2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較</w:t>
      </w:r>
      <w:r w:rsidRPr="00136C4B">
        <w:rPr>
          <w:rFonts w:eastAsia="標楷體"/>
          <w:sz w:val="28"/>
          <w:szCs w:val="28"/>
        </w:rPr>
        <w:t>男性</w:t>
      </w:r>
      <w:r w:rsidRPr="00136C4B">
        <w:rPr>
          <w:rFonts w:eastAsia="標楷體" w:hint="eastAsia"/>
          <w:sz w:val="28"/>
          <w:szCs w:val="28"/>
        </w:rPr>
        <w:t>之</w:t>
      </w:r>
      <w:r w:rsidRPr="00136C4B">
        <w:rPr>
          <w:rFonts w:eastAsia="標楷體" w:hint="eastAsia"/>
          <w:sz w:val="28"/>
          <w:szCs w:val="28"/>
        </w:rPr>
        <w:t>1.7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高出</w:t>
      </w:r>
      <w:r w:rsidRPr="00136C4B">
        <w:rPr>
          <w:rFonts w:eastAsia="標楷體" w:hint="eastAsia"/>
          <w:sz w:val="28"/>
          <w:szCs w:val="28"/>
        </w:rPr>
        <w:t>2.5</w:t>
      </w:r>
      <w:r w:rsidRPr="00136C4B">
        <w:rPr>
          <w:rFonts w:eastAsia="標楷體"/>
          <w:sz w:val="28"/>
          <w:szCs w:val="28"/>
        </w:rPr>
        <w:t>個百分點</w:t>
      </w:r>
      <w:r w:rsidRPr="00136C4B">
        <w:rPr>
          <w:rFonts w:eastAsia="標楷體" w:hint="eastAsia"/>
          <w:sz w:val="28"/>
          <w:szCs w:val="28"/>
        </w:rPr>
        <w:t>；性</w:t>
      </w:r>
      <w:r w:rsidRPr="00136C4B">
        <w:rPr>
          <w:rFonts w:eastAsia="標楷體"/>
          <w:sz w:val="28"/>
          <w:szCs w:val="28"/>
        </w:rPr>
        <w:t>騷擾</w:t>
      </w:r>
      <w:r w:rsidRPr="00136C4B">
        <w:rPr>
          <w:rFonts w:eastAsia="標楷體" w:hint="eastAsia"/>
          <w:sz w:val="28"/>
          <w:szCs w:val="28"/>
        </w:rPr>
        <w:t>者主要為「同事」及「客戶」</w:t>
      </w:r>
      <w:r w:rsidRPr="00136C4B">
        <w:rPr>
          <w:rFonts w:eastAsia="標楷體"/>
          <w:sz w:val="28"/>
          <w:szCs w:val="28"/>
        </w:rPr>
        <w:t>，且</w:t>
      </w:r>
      <w:r w:rsidRPr="00136C4B">
        <w:rPr>
          <w:rFonts w:eastAsia="標楷體" w:hint="eastAsia"/>
          <w:sz w:val="28"/>
          <w:szCs w:val="28"/>
        </w:rPr>
        <w:t>15-34</w:t>
      </w:r>
      <w:r w:rsidRPr="00136C4B">
        <w:rPr>
          <w:rFonts w:eastAsia="標楷體" w:hint="eastAsia"/>
          <w:sz w:val="28"/>
          <w:szCs w:val="28"/>
        </w:rPr>
        <w:t>歲</w:t>
      </w:r>
      <w:r w:rsidRPr="00136C4B">
        <w:rPr>
          <w:rFonts w:eastAsia="標楷體"/>
          <w:sz w:val="28"/>
          <w:szCs w:val="28"/>
        </w:rPr>
        <w:t>的女性，曾遭受性騷擾的比率</w:t>
      </w:r>
      <w:r w:rsidR="002275A0">
        <w:rPr>
          <w:rFonts w:eastAsia="標楷體" w:hint="eastAsia"/>
          <w:sz w:val="28"/>
          <w:szCs w:val="28"/>
        </w:rPr>
        <w:t>較</w:t>
      </w:r>
      <w:r w:rsidRPr="00136C4B">
        <w:rPr>
          <w:rFonts w:eastAsia="標楷體"/>
          <w:sz w:val="28"/>
          <w:szCs w:val="28"/>
        </w:rPr>
        <w:t>高</w:t>
      </w:r>
      <w:r w:rsidRPr="00136C4B">
        <w:rPr>
          <w:rFonts w:eastAsia="標楷體" w:hint="eastAsia"/>
          <w:sz w:val="28"/>
          <w:szCs w:val="28"/>
        </w:rPr>
        <w:t>；其中</w:t>
      </w:r>
      <w:r w:rsidRPr="00136C4B">
        <w:rPr>
          <w:rFonts w:eastAsia="標楷體" w:hint="eastAsia"/>
          <w:sz w:val="28"/>
          <w:szCs w:val="28"/>
        </w:rPr>
        <w:t>3.0%</w:t>
      </w:r>
      <w:r w:rsidRPr="00136C4B">
        <w:rPr>
          <w:rFonts w:eastAsia="標楷體" w:hint="eastAsia"/>
          <w:sz w:val="28"/>
          <w:szCs w:val="28"/>
        </w:rPr>
        <w:t>遭受性騷擾的女性未提出申訴，主要原因是</w:t>
      </w:r>
      <w:r w:rsidRPr="00136C4B">
        <w:rPr>
          <w:rFonts w:eastAsia="標楷體"/>
          <w:sz w:val="28"/>
        </w:rPr>
        <w:t>「當開玩笑不予理會」占</w:t>
      </w:r>
      <w:r w:rsidRPr="00136C4B">
        <w:rPr>
          <w:rFonts w:eastAsia="標楷體" w:hint="eastAsia"/>
          <w:sz w:val="28"/>
        </w:rPr>
        <w:t>1.5</w:t>
      </w:r>
      <w:r w:rsidRPr="00136C4B">
        <w:rPr>
          <w:rFonts w:eastAsia="標楷體"/>
          <w:sz w:val="28"/>
        </w:rPr>
        <w:t>%</w:t>
      </w:r>
      <w:r w:rsidRPr="00136C4B">
        <w:rPr>
          <w:rFonts w:eastAsia="標楷體" w:hint="eastAsia"/>
          <w:sz w:val="28"/>
          <w:szCs w:val="28"/>
        </w:rPr>
        <w:t>。</w:t>
      </w:r>
      <w:r w:rsidRPr="00136C4B">
        <w:rPr>
          <w:rFonts w:eastAsia="標楷體"/>
          <w:spacing w:val="-4"/>
          <w:sz w:val="28"/>
          <w:szCs w:val="28"/>
        </w:rPr>
        <w:t>(</w:t>
      </w:r>
      <w:r w:rsidRPr="00136C4B">
        <w:rPr>
          <w:rFonts w:eastAsia="標楷體"/>
          <w:spacing w:val="-4"/>
          <w:sz w:val="28"/>
          <w:szCs w:val="28"/>
        </w:rPr>
        <w:t>詳如</w:t>
      </w:r>
      <w:r w:rsidRPr="00136C4B">
        <w:rPr>
          <w:rFonts w:eastAsia="標楷體"/>
          <w:spacing w:val="-4"/>
          <w:sz w:val="28"/>
        </w:rPr>
        <w:t>表</w:t>
      </w:r>
      <w:r w:rsidRPr="00136C4B">
        <w:rPr>
          <w:rFonts w:eastAsia="標楷體" w:hint="eastAsia"/>
          <w:spacing w:val="-4"/>
          <w:sz w:val="28"/>
        </w:rPr>
        <w:t>2</w:t>
      </w:r>
      <w:r w:rsidRPr="00136C4B">
        <w:rPr>
          <w:rFonts w:eastAsia="標楷體" w:hint="eastAsia"/>
          <w:spacing w:val="-4"/>
          <w:sz w:val="28"/>
        </w:rPr>
        <w:t>、</w:t>
      </w:r>
      <w:r w:rsidRPr="00136C4B">
        <w:rPr>
          <w:rFonts w:eastAsia="標楷體" w:hint="eastAsia"/>
          <w:spacing w:val="-4"/>
          <w:sz w:val="28"/>
          <w:szCs w:val="28"/>
        </w:rPr>
        <w:t>3</w:t>
      </w:r>
      <w:r w:rsidRPr="00136C4B">
        <w:rPr>
          <w:rFonts w:eastAsia="標楷體"/>
          <w:spacing w:val="-4"/>
          <w:sz w:val="28"/>
          <w:szCs w:val="28"/>
        </w:rPr>
        <w:t>)</w:t>
      </w:r>
    </w:p>
    <w:p w:rsidR="00761406" w:rsidRPr="00136C4B" w:rsidRDefault="00761406" w:rsidP="00761406">
      <w:pPr>
        <w:spacing w:beforeLines="50" w:line="500" w:lineRule="exact"/>
        <w:ind w:leftChars="8" w:left="476" w:hangingChars="163" w:hanging="457"/>
        <w:jc w:val="both"/>
        <w:rPr>
          <w:rFonts w:eastAsia="標楷體" w:hint="eastAsia"/>
          <w:b/>
          <w:sz w:val="28"/>
          <w:szCs w:val="28"/>
        </w:rPr>
      </w:pPr>
      <w:r w:rsidRPr="00136C4B">
        <w:rPr>
          <w:rFonts w:eastAsia="標楷體"/>
          <w:b/>
          <w:sz w:val="28"/>
          <w:szCs w:val="28"/>
        </w:rPr>
        <w:t>二、促進工作平等措施</w:t>
      </w:r>
    </w:p>
    <w:p w:rsidR="00FF6D5E" w:rsidRDefault="00761406" w:rsidP="00761406">
      <w:pPr>
        <w:snapToGrid w:val="0"/>
        <w:spacing w:beforeLines="30" w:line="460" w:lineRule="exact"/>
        <w:ind w:leftChars="108" w:left="738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一</w:t>
      </w:r>
      <w:r w:rsidRPr="00136C4B">
        <w:rPr>
          <w:rFonts w:eastAsia="標楷體"/>
          <w:sz w:val="28"/>
          <w:szCs w:val="28"/>
        </w:rPr>
        <w:t>)</w:t>
      </w:r>
      <w:r w:rsidRPr="00136C4B">
        <w:rPr>
          <w:rFonts w:eastAsia="標楷體" w:hint="eastAsia"/>
          <w:sz w:val="28"/>
          <w:szCs w:val="28"/>
        </w:rPr>
        <w:t>102</w:t>
      </w:r>
      <w:r w:rsidRPr="00136C4B">
        <w:rPr>
          <w:rFonts w:eastAsia="標楷體" w:hint="eastAsia"/>
          <w:sz w:val="28"/>
          <w:szCs w:val="28"/>
        </w:rPr>
        <w:t>年</w:t>
      </w:r>
      <w:r w:rsidRPr="00136C4B">
        <w:rPr>
          <w:rFonts w:eastAsia="標楷體"/>
          <w:sz w:val="28"/>
          <w:szCs w:val="28"/>
        </w:rPr>
        <w:t>事業單位提供</w:t>
      </w:r>
      <w:r w:rsidR="00E7602E" w:rsidRPr="00136C4B">
        <w:rPr>
          <w:rFonts w:eastAsia="標楷體"/>
          <w:spacing w:val="-2"/>
          <w:sz w:val="28"/>
          <w:szCs w:val="28"/>
        </w:rPr>
        <w:t>性別工作平等法</w:t>
      </w:r>
      <w:r w:rsidRPr="00136C4B">
        <w:rPr>
          <w:rFonts w:eastAsia="標楷體"/>
          <w:sz w:val="28"/>
          <w:szCs w:val="28"/>
        </w:rPr>
        <w:t>各項假別之比率</w:t>
      </w:r>
      <w:r w:rsidRPr="00136C4B">
        <w:rPr>
          <w:rFonts w:eastAsia="標楷體" w:hint="eastAsia"/>
          <w:sz w:val="28"/>
          <w:szCs w:val="28"/>
        </w:rPr>
        <w:t>均較</w:t>
      </w:r>
      <w:r w:rsidRPr="00136C4B">
        <w:rPr>
          <w:rFonts w:eastAsia="標楷體" w:hint="eastAsia"/>
          <w:sz w:val="28"/>
          <w:szCs w:val="28"/>
        </w:rPr>
        <w:t>91</w:t>
      </w:r>
      <w:r w:rsidRPr="00136C4B">
        <w:rPr>
          <w:rFonts w:eastAsia="標楷體" w:hint="eastAsia"/>
          <w:sz w:val="28"/>
          <w:szCs w:val="28"/>
        </w:rPr>
        <w:t>年提升</w:t>
      </w:r>
      <w:r w:rsidRPr="00136C4B">
        <w:rPr>
          <w:rFonts w:eastAsia="標楷體"/>
          <w:sz w:val="28"/>
          <w:szCs w:val="28"/>
        </w:rPr>
        <w:t>，實施比率「產假」</w:t>
      </w:r>
      <w:r w:rsidRPr="00136C4B">
        <w:rPr>
          <w:rFonts w:eastAsia="標楷體" w:hint="eastAsia"/>
          <w:sz w:val="28"/>
          <w:szCs w:val="28"/>
        </w:rPr>
        <w:t>96.8%</w:t>
      </w:r>
      <w:r w:rsidRPr="00136C4B">
        <w:rPr>
          <w:rFonts w:eastAsia="標楷體"/>
          <w:sz w:val="28"/>
          <w:szCs w:val="28"/>
        </w:rPr>
        <w:t>、「陪產假」</w:t>
      </w:r>
      <w:r w:rsidRPr="00136C4B">
        <w:rPr>
          <w:rFonts w:eastAsia="標楷體" w:hint="eastAsia"/>
          <w:sz w:val="28"/>
          <w:szCs w:val="28"/>
        </w:rPr>
        <w:t>59.8%</w:t>
      </w:r>
      <w:r w:rsidRPr="00136C4B">
        <w:rPr>
          <w:rFonts w:eastAsia="標楷體"/>
          <w:sz w:val="28"/>
          <w:szCs w:val="28"/>
        </w:rPr>
        <w:t>、「流產假」</w:t>
      </w:r>
      <w:r w:rsidRPr="00136C4B">
        <w:rPr>
          <w:rFonts w:eastAsia="標楷體" w:hint="eastAsia"/>
          <w:sz w:val="28"/>
          <w:szCs w:val="28"/>
        </w:rPr>
        <w:t>56.6%</w:t>
      </w:r>
      <w:r w:rsidRPr="00136C4B">
        <w:rPr>
          <w:rFonts w:eastAsia="標楷體"/>
          <w:sz w:val="28"/>
          <w:szCs w:val="28"/>
        </w:rPr>
        <w:t>、</w:t>
      </w:r>
      <w:r w:rsidRPr="00136C4B">
        <w:rPr>
          <w:rFonts w:eastAsia="標楷體" w:hint="eastAsia"/>
          <w:sz w:val="28"/>
          <w:szCs w:val="28"/>
        </w:rPr>
        <w:t>「</w:t>
      </w:r>
      <w:r w:rsidRPr="00136C4B">
        <w:rPr>
          <w:rFonts w:eastAsia="標楷體"/>
          <w:sz w:val="28"/>
          <w:szCs w:val="28"/>
        </w:rPr>
        <w:t>生理假」</w:t>
      </w:r>
      <w:r w:rsidRPr="00136C4B">
        <w:rPr>
          <w:rFonts w:eastAsia="標楷體" w:hint="eastAsia"/>
          <w:sz w:val="28"/>
          <w:szCs w:val="28"/>
        </w:rPr>
        <w:t>47.0%</w:t>
      </w:r>
      <w:r w:rsidRPr="00136C4B">
        <w:rPr>
          <w:rFonts w:eastAsia="標楷體"/>
          <w:sz w:val="28"/>
          <w:szCs w:val="28"/>
        </w:rPr>
        <w:t>、</w:t>
      </w:r>
      <w:r w:rsidRPr="00136C4B">
        <w:rPr>
          <w:rFonts w:eastAsia="標楷體" w:hint="eastAsia"/>
          <w:sz w:val="28"/>
          <w:szCs w:val="28"/>
        </w:rPr>
        <w:t>「安胎休養」</w:t>
      </w:r>
      <w:r w:rsidRPr="00136C4B">
        <w:rPr>
          <w:rFonts w:eastAsia="標楷體" w:hint="eastAsia"/>
          <w:sz w:val="28"/>
          <w:szCs w:val="28"/>
        </w:rPr>
        <w:t>45.6%</w:t>
      </w:r>
      <w:r w:rsidRPr="00136C4B">
        <w:rPr>
          <w:rFonts w:eastAsia="標楷體"/>
          <w:sz w:val="28"/>
          <w:szCs w:val="28"/>
        </w:rPr>
        <w:t>。</w:t>
      </w:r>
      <w:r w:rsidR="001C2826">
        <w:rPr>
          <w:rFonts w:eastAsia="標楷體" w:hint="eastAsia"/>
          <w:sz w:val="28"/>
          <w:szCs w:val="28"/>
        </w:rPr>
        <w:t>100</w:t>
      </w:r>
      <w:r w:rsidR="001C2826">
        <w:rPr>
          <w:rFonts w:eastAsia="標楷體" w:hint="eastAsia"/>
          <w:sz w:val="28"/>
          <w:szCs w:val="28"/>
        </w:rPr>
        <w:t>年修正通過</w:t>
      </w:r>
      <w:r w:rsidRPr="00136C4B">
        <w:rPr>
          <w:rFonts w:eastAsia="標楷體"/>
          <w:sz w:val="28"/>
          <w:szCs w:val="28"/>
        </w:rPr>
        <w:t>「家庭照顧假」</w:t>
      </w:r>
      <w:r w:rsidR="001C2826">
        <w:rPr>
          <w:rFonts w:eastAsia="標楷體" w:hint="eastAsia"/>
          <w:sz w:val="28"/>
          <w:szCs w:val="28"/>
        </w:rPr>
        <w:t>適用</w:t>
      </w:r>
      <w:r w:rsidRPr="00136C4B">
        <w:rPr>
          <w:rFonts w:eastAsia="標楷體" w:hint="eastAsia"/>
          <w:sz w:val="28"/>
          <w:szCs w:val="28"/>
        </w:rPr>
        <w:t>所有受僱者後，</w:t>
      </w:r>
      <w:r w:rsidRPr="00136C4B">
        <w:rPr>
          <w:rFonts w:eastAsia="標楷體" w:hint="eastAsia"/>
          <w:sz w:val="28"/>
          <w:szCs w:val="28"/>
        </w:rPr>
        <w:t>102</w:t>
      </w:r>
      <w:r w:rsidRPr="00136C4B">
        <w:rPr>
          <w:rFonts w:eastAsia="標楷體" w:hint="eastAsia"/>
          <w:sz w:val="28"/>
          <w:szCs w:val="28"/>
        </w:rPr>
        <w:t>年事業單位實施率為</w:t>
      </w:r>
      <w:r w:rsidRPr="00136C4B">
        <w:rPr>
          <w:rFonts w:eastAsia="標楷體" w:hint="eastAsia"/>
          <w:sz w:val="28"/>
          <w:szCs w:val="28"/>
        </w:rPr>
        <w:t>37.7%</w:t>
      </w:r>
      <w:r w:rsidRPr="00136C4B">
        <w:rPr>
          <w:rFonts w:eastAsia="標楷體" w:hint="eastAsia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30</w:t>
      </w:r>
      <w:r w:rsidRPr="00136C4B">
        <w:rPr>
          <w:rFonts w:eastAsia="標楷體" w:hint="eastAsia"/>
          <w:sz w:val="28"/>
          <w:szCs w:val="28"/>
        </w:rPr>
        <w:t>人以上規模則由</w:t>
      </w:r>
      <w:r w:rsidRPr="00136C4B">
        <w:rPr>
          <w:rFonts w:eastAsia="標楷體" w:hint="eastAsia"/>
          <w:sz w:val="28"/>
          <w:szCs w:val="28"/>
        </w:rPr>
        <w:t>91</w:t>
      </w:r>
      <w:r w:rsidRPr="00136C4B">
        <w:rPr>
          <w:rFonts w:eastAsia="標楷體" w:hint="eastAsia"/>
          <w:sz w:val="28"/>
          <w:szCs w:val="28"/>
        </w:rPr>
        <w:t>年</w:t>
      </w:r>
      <w:r w:rsidRPr="00136C4B">
        <w:rPr>
          <w:rFonts w:eastAsia="標楷體" w:hint="eastAsia"/>
          <w:sz w:val="28"/>
          <w:szCs w:val="28"/>
        </w:rPr>
        <w:t>34.0%</w:t>
      </w:r>
      <w:r w:rsidRPr="00136C4B">
        <w:rPr>
          <w:rFonts w:eastAsia="標楷體" w:hint="eastAsia"/>
          <w:sz w:val="28"/>
          <w:szCs w:val="28"/>
        </w:rPr>
        <w:t>大幅上升至</w:t>
      </w:r>
      <w:r w:rsidRPr="00136C4B">
        <w:rPr>
          <w:rFonts w:eastAsia="標楷體" w:hint="eastAsia"/>
          <w:sz w:val="28"/>
          <w:szCs w:val="28"/>
        </w:rPr>
        <w:t>102</w:t>
      </w:r>
      <w:r w:rsidRPr="00136C4B">
        <w:rPr>
          <w:rFonts w:eastAsia="標楷體" w:hint="eastAsia"/>
          <w:sz w:val="28"/>
          <w:szCs w:val="28"/>
        </w:rPr>
        <w:t>年</w:t>
      </w:r>
      <w:r w:rsidRPr="00136C4B">
        <w:rPr>
          <w:rFonts w:eastAsia="標楷體" w:hint="eastAsia"/>
          <w:sz w:val="28"/>
          <w:szCs w:val="28"/>
        </w:rPr>
        <w:t>66.6%</w:t>
      </w:r>
      <w:r w:rsidRPr="00136C4B">
        <w:rPr>
          <w:rFonts w:eastAsia="標楷體" w:hint="eastAsia"/>
          <w:sz w:val="28"/>
          <w:szCs w:val="28"/>
        </w:rPr>
        <w:t>。</w:t>
      </w:r>
      <w:r w:rsidR="00B2219B" w:rsidRPr="00136C4B">
        <w:rPr>
          <w:rFonts w:eastAsia="標楷體" w:hint="eastAsia"/>
          <w:sz w:val="28"/>
          <w:szCs w:val="28"/>
        </w:rPr>
        <w:t>而</w:t>
      </w:r>
      <w:r w:rsidR="00B2219B" w:rsidRPr="00B2219B">
        <w:rPr>
          <w:rFonts w:eastAsia="標楷體"/>
          <w:sz w:val="28"/>
          <w:szCs w:val="28"/>
        </w:rPr>
        <w:t>「育嬰留職停薪」</w:t>
      </w:r>
      <w:r w:rsidR="00AD4544">
        <w:rPr>
          <w:rFonts w:eastAsia="標楷體"/>
          <w:sz w:val="28"/>
          <w:szCs w:val="28"/>
        </w:rPr>
        <w:t>102</w:t>
      </w:r>
      <w:r w:rsidR="00AD4544">
        <w:rPr>
          <w:rFonts w:eastAsia="標楷體" w:hint="eastAsia"/>
          <w:sz w:val="28"/>
          <w:szCs w:val="28"/>
        </w:rPr>
        <w:t>年</w:t>
      </w:r>
      <w:r w:rsidR="00AD4544" w:rsidRPr="00136C4B">
        <w:rPr>
          <w:rFonts w:eastAsia="標楷體" w:hint="eastAsia"/>
          <w:sz w:val="28"/>
          <w:szCs w:val="28"/>
        </w:rPr>
        <w:t>實施率</w:t>
      </w:r>
      <w:r w:rsidR="00AD4544">
        <w:rPr>
          <w:rFonts w:eastAsia="標楷體" w:hint="eastAsia"/>
          <w:sz w:val="28"/>
          <w:szCs w:val="28"/>
        </w:rPr>
        <w:t>為</w:t>
      </w:r>
      <w:r w:rsidR="00B2219B" w:rsidRPr="00B2219B">
        <w:rPr>
          <w:rFonts w:eastAsia="標楷體" w:hint="eastAsia"/>
          <w:sz w:val="28"/>
          <w:szCs w:val="28"/>
        </w:rPr>
        <w:t>45.9</w:t>
      </w:r>
      <w:r w:rsidR="00B2219B" w:rsidRPr="00B2219B">
        <w:rPr>
          <w:rFonts w:eastAsia="標楷體"/>
          <w:sz w:val="28"/>
          <w:szCs w:val="28"/>
        </w:rPr>
        <w:t>%</w:t>
      </w:r>
      <w:r w:rsidR="00B2219B" w:rsidRPr="00B2219B">
        <w:rPr>
          <w:rFonts w:eastAsia="標楷體" w:hint="eastAsia"/>
          <w:sz w:val="28"/>
          <w:szCs w:val="28"/>
        </w:rPr>
        <w:t>，原僅適</w:t>
      </w:r>
      <w:r w:rsidR="001C2826">
        <w:rPr>
          <w:rFonts w:eastAsia="標楷體" w:hint="eastAsia"/>
          <w:sz w:val="28"/>
          <w:szCs w:val="28"/>
        </w:rPr>
        <w:t>用</w:t>
      </w:r>
      <w:r w:rsidR="00B2219B" w:rsidRPr="00B2219B">
        <w:rPr>
          <w:rFonts w:eastAsia="標楷體" w:hint="eastAsia"/>
          <w:sz w:val="28"/>
          <w:szCs w:val="28"/>
        </w:rPr>
        <w:t>於</w:t>
      </w:r>
      <w:r w:rsidR="00AD4544">
        <w:rPr>
          <w:rFonts w:eastAsia="標楷體" w:hint="eastAsia"/>
          <w:sz w:val="28"/>
          <w:szCs w:val="28"/>
        </w:rPr>
        <w:t>僱用</w:t>
      </w:r>
      <w:r w:rsidR="00B2219B" w:rsidRPr="00B2219B">
        <w:rPr>
          <w:rFonts w:eastAsia="標楷體" w:hint="eastAsia"/>
          <w:sz w:val="28"/>
          <w:szCs w:val="28"/>
        </w:rPr>
        <w:t>30</w:t>
      </w:r>
      <w:r w:rsidR="00B2219B" w:rsidRPr="00B2219B">
        <w:rPr>
          <w:rFonts w:eastAsia="標楷體" w:hint="eastAsia"/>
          <w:sz w:val="28"/>
          <w:szCs w:val="28"/>
        </w:rPr>
        <w:t>人以上事業單位</w:t>
      </w:r>
      <w:r w:rsidR="00742003">
        <w:rPr>
          <w:rFonts w:eastAsia="標楷體" w:hint="eastAsia"/>
          <w:sz w:val="28"/>
          <w:szCs w:val="28"/>
        </w:rPr>
        <w:t>由</w:t>
      </w:r>
      <w:r w:rsidR="00B2219B" w:rsidRPr="00B2219B">
        <w:rPr>
          <w:rFonts w:eastAsia="標楷體" w:hint="eastAsia"/>
          <w:sz w:val="28"/>
          <w:szCs w:val="28"/>
        </w:rPr>
        <w:t>91</w:t>
      </w:r>
      <w:r w:rsidR="00B2219B" w:rsidRPr="00B2219B">
        <w:rPr>
          <w:rFonts w:eastAsia="標楷體" w:hint="eastAsia"/>
          <w:sz w:val="28"/>
          <w:szCs w:val="28"/>
        </w:rPr>
        <w:t>年</w:t>
      </w:r>
      <w:r w:rsidR="00B2219B" w:rsidRPr="00B2219B">
        <w:rPr>
          <w:rFonts w:eastAsia="標楷體" w:hint="eastAsia"/>
          <w:sz w:val="28"/>
          <w:szCs w:val="28"/>
        </w:rPr>
        <w:t>38.9%</w:t>
      </w:r>
      <w:r w:rsidR="00742003">
        <w:rPr>
          <w:rFonts w:eastAsia="標楷體" w:hint="eastAsia"/>
          <w:sz w:val="28"/>
          <w:szCs w:val="28"/>
        </w:rPr>
        <w:t>增加至</w:t>
      </w:r>
      <w:r w:rsidR="00742003">
        <w:rPr>
          <w:rFonts w:eastAsia="標楷體" w:hint="eastAsia"/>
          <w:sz w:val="28"/>
          <w:szCs w:val="28"/>
        </w:rPr>
        <w:t>102</w:t>
      </w:r>
      <w:r w:rsidR="00742003">
        <w:rPr>
          <w:rFonts w:eastAsia="標楷體" w:hint="eastAsia"/>
          <w:sz w:val="28"/>
          <w:szCs w:val="28"/>
        </w:rPr>
        <w:t>年</w:t>
      </w:r>
      <w:r w:rsidR="00742003">
        <w:rPr>
          <w:rFonts w:eastAsia="標楷體" w:hint="eastAsia"/>
          <w:sz w:val="28"/>
          <w:szCs w:val="28"/>
        </w:rPr>
        <w:t>79.4%</w:t>
      </w:r>
      <w:r w:rsidR="00742003">
        <w:rPr>
          <w:rFonts w:eastAsia="標楷體" w:hint="eastAsia"/>
          <w:sz w:val="28"/>
          <w:szCs w:val="28"/>
        </w:rPr>
        <w:t>。另外，</w:t>
      </w:r>
      <w:r w:rsidR="00742003">
        <w:rPr>
          <w:rFonts w:eastAsia="標楷體" w:hint="eastAsia"/>
          <w:sz w:val="28"/>
          <w:szCs w:val="28"/>
        </w:rPr>
        <w:t>102</w:t>
      </w:r>
      <w:r w:rsidRPr="00136C4B">
        <w:rPr>
          <w:rFonts w:eastAsia="標楷體" w:hint="eastAsia"/>
          <w:sz w:val="28"/>
          <w:szCs w:val="28"/>
        </w:rPr>
        <w:t>年事業單位</w:t>
      </w:r>
      <w:r w:rsidR="002275A0">
        <w:rPr>
          <w:rFonts w:eastAsia="標楷體" w:hint="eastAsia"/>
          <w:sz w:val="28"/>
          <w:szCs w:val="28"/>
        </w:rPr>
        <w:t>對於</w:t>
      </w:r>
      <w:r w:rsidRPr="00136C4B">
        <w:rPr>
          <w:rFonts w:eastAsia="標楷體" w:hint="eastAsia"/>
          <w:sz w:val="28"/>
          <w:szCs w:val="28"/>
        </w:rPr>
        <w:t>各項假別</w:t>
      </w:r>
      <w:r w:rsidR="001C2826">
        <w:rPr>
          <w:rFonts w:eastAsia="標楷體" w:hint="eastAsia"/>
          <w:sz w:val="28"/>
          <w:szCs w:val="28"/>
        </w:rPr>
        <w:t>合於法律規定之</w:t>
      </w:r>
      <w:r w:rsidRPr="00136C4B">
        <w:rPr>
          <w:rFonts w:eastAsia="標楷體" w:hint="eastAsia"/>
          <w:sz w:val="28"/>
          <w:szCs w:val="28"/>
        </w:rPr>
        <w:t>比率</w:t>
      </w:r>
      <w:r w:rsidR="002275A0">
        <w:rPr>
          <w:rFonts w:eastAsia="標楷體" w:hint="eastAsia"/>
          <w:sz w:val="28"/>
          <w:szCs w:val="28"/>
        </w:rPr>
        <w:t>大部</w:t>
      </w:r>
      <w:r w:rsidR="00E7602E">
        <w:rPr>
          <w:rFonts w:eastAsia="標楷體" w:hint="eastAsia"/>
          <w:sz w:val="28"/>
          <w:szCs w:val="28"/>
        </w:rPr>
        <w:t>分</w:t>
      </w:r>
      <w:r w:rsidR="002275A0">
        <w:rPr>
          <w:rFonts w:eastAsia="標楷體" w:hint="eastAsia"/>
          <w:sz w:val="28"/>
          <w:szCs w:val="28"/>
        </w:rPr>
        <w:t>皆</w:t>
      </w:r>
      <w:r w:rsidRPr="00136C4B">
        <w:rPr>
          <w:rFonts w:eastAsia="標楷體" w:hint="eastAsia"/>
          <w:sz w:val="28"/>
          <w:szCs w:val="28"/>
        </w:rPr>
        <w:t>達</w:t>
      </w:r>
      <w:r w:rsidRPr="00136C4B">
        <w:rPr>
          <w:rFonts w:eastAsia="標楷體" w:hint="eastAsia"/>
          <w:sz w:val="28"/>
          <w:szCs w:val="28"/>
        </w:rPr>
        <w:t>9</w:t>
      </w:r>
      <w:r w:rsidRPr="00136C4B">
        <w:rPr>
          <w:rFonts w:eastAsia="標楷體" w:hint="eastAsia"/>
          <w:sz w:val="28"/>
          <w:szCs w:val="28"/>
        </w:rPr>
        <w:t>成以上</w:t>
      </w:r>
      <w:r w:rsidR="002275A0">
        <w:rPr>
          <w:rFonts w:eastAsia="標楷體" w:hint="eastAsia"/>
          <w:sz w:val="28"/>
          <w:szCs w:val="28"/>
        </w:rPr>
        <w:t>，家庭照顧假及育嬰留職停薪</w:t>
      </w:r>
      <w:r w:rsidR="00092024">
        <w:rPr>
          <w:rFonts w:eastAsia="標楷體" w:hint="eastAsia"/>
          <w:sz w:val="28"/>
          <w:szCs w:val="28"/>
        </w:rPr>
        <w:t>約</w:t>
      </w:r>
      <w:r w:rsidR="002275A0">
        <w:rPr>
          <w:rFonts w:eastAsia="標楷體" w:hint="eastAsia"/>
          <w:sz w:val="28"/>
          <w:szCs w:val="28"/>
        </w:rPr>
        <w:t>為</w:t>
      </w:r>
      <w:r w:rsidR="00092024">
        <w:rPr>
          <w:rFonts w:eastAsia="標楷體" w:hint="eastAsia"/>
          <w:sz w:val="28"/>
          <w:szCs w:val="28"/>
        </w:rPr>
        <w:t>8</w:t>
      </w:r>
      <w:r w:rsidR="00092024">
        <w:rPr>
          <w:rFonts w:eastAsia="標楷體" w:hint="eastAsia"/>
          <w:sz w:val="28"/>
          <w:szCs w:val="28"/>
        </w:rPr>
        <w:t>成</w:t>
      </w:r>
      <w:r w:rsidR="00092024">
        <w:rPr>
          <w:rFonts w:eastAsia="標楷體" w:hint="eastAsia"/>
          <w:sz w:val="28"/>
          <w:szCs w:val="28"/>
        </w:rPr>
        <w:t>5</w:t>
      </w:r>
      <w:r w:rsidR="00092024">
        <w:rPr>
          <w:rFonts w:eastAsia="標楷體" w:hint="eastAsia"/>
          <w:sz w:val="28"/>
          <w:szCs w:val="28"/>
        </w:rPr>
        <w:t>左右</w:t>
      </w:r>
      <w:r w:rsidRPr="00136C4B">
        <w:rPr>
          <w:rFonts w:eastAsia="標楷體" w:hint="eastAsia"/>
          <w:sz w:val="28"/>
          <w:szCs w:val="28"/>
        </w:rPr>
        <w:t>。</w:t>
      </w:r>
    </w:p>
    <w:p w:rsidR="00761406" w:rsidRPr="00136C4B" w:rsidRDefault="00761406" w:rsidP="00FF6D5E">
      <w:pPr>
        <w:snapToGrid w:val="0"/>
        <w:spacing w:beforeLines="30" w:line="460" w:lineRule="exact"/>
        <w:ind w:leftChars="282" w:left="736" w:hangingChars="21" w:hanging="5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1</w:t>
      </w:r>
      <w:r w:rsidRPr="00136C4B">
        <w:rPr>
          <w:rFonts w:eastAsia="標楷體"/>
          <w:sz w:val="28"/>
          <w:szCs w:val="28"/>
        </w:rPr>
        <w:t>)</w:t>
      </w:r>
    </w:p>
    <w:p w:rsidR="00761406" w:rsidRPr="00136C4B" w:rsidRDefault="00761406" w:rsidP="00761406">
      <w:pPr>
        <w:snapToGrid w:val="0"/>
        <w:spacing w:beforeLines="30" w:line="460" w:lineRule="exact"/>
        <w:ind w:leftChars="108" w:left="738" w:hangingChars="171" w:hanging="479"/>
        <w:jc w:val="both"/>
        <w:rPr>
          <w:rFonts w:eastAsia="標楷體" w:hint="eastAsia"/>
          <w:spacing w:val="-4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二</w:t>
      </w:r>
      <w:r w:rsidRPr="00136C4B">
        <w:rPr>
          <w:rFonts w:eastAsia="標楷體"/>
          <w:sz w:val="28"/>
          <w:szCs w:val="28"/>
        </w:rPr>
        <w:t>)30</w:t>
      </w:r>
      <w:r w:rsidRPr="00136C4B">
        <w:rPr>
          <w:rFonts w:eastAsia="標楷體"/>
          <w:sz w:val="28"/>
          <w:szCs w:val="28"/>
        </w:rPr>
        <w:t>人以上事業單位</w:t>
      </w:r>
      <w:r w:rsidRPr="00136C4B">
        <w:rPr>
          <w:rFonts w:eastAsia="標楷體" w:hint="eastAsia"/>
          <w:sz w:val="28"/>
          <w:szCs w:val="28"/>
        </w:rPr>
        <w:t>有</w:t>
      </w:r>
      <w:r w:rsidRPr="00136C4B">
        <w:rPr>
          <w:rFonts w:eastAsia="標楷體" w:hint="eastAsia"/>
          <w:sz w:val="28"/>
          <w:szCs w:val="28"/>
        </w:rPr>
        <w:t>47.0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提供「為撫育未滿</w:t>
      </w:r>
      <w:r w:rsidRPr="00136C4B">
        <w:rPr>
          <w:rFonts w:eastAsia="標楷體"/>
          <w:sz w:val="28"/>
          <w:szCs w:val="28"/>
        </w:rPr>
        <w:t>3</w:t>
      </w:r>
      <w:r w:rsidRPr="00136C4B">
        <w:rPr>
          <w:rFonts w:eastAsia="標楷體"/>
          <w:sz w:val="28"/>
          <w:szCs w:val="28"/>
        </w:rPr>
        <w:t>歲子女，得減少或調整工作時間」之措施，較</w:t>
      </w:r>
      <w:r w:rsidRPr="00136C4B">
        <w:rPr>
          <w:rFonts w:eastAsia="標楷體"/>
          <w:sz w:val="28"/>
          <w:szCs w:val="28"/>
        </w:rPr>
        <w:t>91</w:t>
      </w:r>
      <w:r w:rsidRPr="00136C4B">
        <w:rPr>
          <w:rFonts w:eastAsia="標楷體"/>
          <w:sz w:val="28"/>
          <w:szCs w:val="28"/>
        </w:rPr>
        <w:t>年成長</w:t>
      </w:r>
      <w:r w:rsidRPr="00136C4B">
        <w:rPr>
          <w:rFonts w:eastAsia="標楷體" w:hint="eastAsia"/>
          <w:sz w:val="28"/>
          <w:szCs w:val="28"/>
        </w:rPr>
        <w:t>24.0</w:t>
      </w:r>
      <w:r w:rsidRPr="00136C4B">
        <w:rPr>
          <w:rFonts w:eastAsia="標楷體"/>
          <w:sz w:val="28"/>
          <w:szCs w:val="28"/>
        </w:rPr>
        <w:t>個百分點。</w:t>
      </w:r>
      <w:r w:rsidRPr="00136C4B">
        <w:rPr>
          <w:rFonts w:eastAsia="標楷體"/>
          <w:spacing w:val="-4"/>
          <w:sz w:val="28"/>
          <w:szCs w:val="28"/>
        </w:rPr>
        <w:t>(</w:t>
      </w:r>
      <w:r w:rsidRPr="00136C4B">
        <w:rPr>
          <w:rFonts w:eastAsia="標楷體"/>
          <w:spacing w:val="-4"/>
          <w:sz w:val="28"/>
          <w:szCs w:val="28"/>
        </w:rPr>
        <w:t>詳如表</w:t>
      </w:r>
      <w:r w:rsidRPr="00136C4B">
        <w:rPr>
          <w:rFonts w:eastAsia="標楷體" w:hint="eastAsia"/>
          <w:spacing w:val="-4"/>
          <w:sz w:val="28"/>
          <w:szCs w:val="28"/>
        </w:rPr>
        <w:t>1</w:t>
      </w:r>
      <w:r w:rsidRPr="00136C4B">
        <w:rPr>
          <w:rFonts w:eastAsia="標楷體"/>
          <w:spacing w:val="-4"/>
          <w:sz w:val="28"/>
          <w:szCs w:val="28"/>
        </w:rPr>
        <w:t>)</w:t>
      </w:r>
    </w:p>
    <w:p w:rsidR="0052166D" w:rsidRDefault="00761406" w:rsidP="00B2219B">
      <w:pPr>
        <w:pStyle w:val="Web"/>
        <w:spacing w:before="0" w:after="0" w:line="440" w:lineRule="exact"/>
        <w:ind w:leftChars="108" w:left="679" w:hangingChars="150" w:hanging="420"/>
        <w:jc w:val="both"/>
        <w:rPr>
          <w:rFonts w:ascii="Times New Roman" w:eastAsia="標楷體" w:hint="eastAsia"/>
          <w:kern w:val="2"/>
          <w:sz w:val="28"/>
          <w:szCs w:val="28"/>
        </w:rPr>
      </w:pPr>
      <w:r w:rsidRPr="00B2219B">
        <w:rPr>
          <w:rFonts w:ascii="Times New Roman" w:eastAsia="標楷體"/>
          <w:kern w:val="2"/>
          <w:sz w:val="28"/>
          <w:szCs w:val="28"/>
        </w:rPr>
        <w:t>(</w:t>
      </w:r>
      <w:r w:rsidRPr="00B2219B">
        <w:rPr>
          <w:rFonts w:ascii="Times New Roman" w:eastAsia="標楷體" w:hint="eastAsia"/>
          <w:kern w:val="2"/>
          <w:sz w:val="28"/>
          <w:szCs w:val="28"/>
        </w:rPr>
        <w:t>三</w:t>
      </w:r>
      <w:r w:rsidRPr="00B2219B">
        <w:rPr>
          <w:rFonts w:ascii="Times New Roman" w:eastAsia="標楷體"/>
          <w:kern w:val="2"/>
          <w:sz w:val="28"/>
          <w:szCs w:val="28"/>
        </w:rPr>
        <w:t>)250</w:t>
      </w:r>
      <w:r w:rsidRPr="00B2219B">
        <w:rPr>
          <w:rFonts w:ascii="Times New Roman" w:eastAsia="標楷體"/>
          <w:kern w:val="2"/>
          <w:sz w:val="28"/>
          <w:szCs w:val="28"/>
        </w:rPr>
        <w:t>人以上之事業單位</w:t>
      </w:r>
      <w:r w:rsidRPr="00B2219B">
        <w:rPr>
          <w:rFonts w:ascii="Times New Roman" w:eastAsia="標楷體" w:hint="eastAsia"/>
          <w:kern w:val="2"/>
          <w:sz w:val="28"/>
          <w:szCs w:val="28"/>
        </w:rPr>
        <w:t>設立「托兒服務機構」</w:t>
      </w:r>
      <w:r w:rsidR="00092024" w:rsidRPr="00B2219B">
        <w:rPr>
          <w:rFonts w:ascii="Times New Roman" w:eastAsia="標楷體" w:hint="eastAsia"/>
          <w:kern w:val="2"/>
          <w:sz w:val="28"/>
          <w:szCs w:val="28"/>
        </w:rPr>
        <w:t>及</w:t>
      </w:r>
      <w:r w:rsidRPr="00B2219B">
        <w:rPr>
          <w:rFonts w:ascii="Times New Roman" w:eastAsia="標楷體" w:hint="eastAsia"/>
          <w:kern w:val="2"/>
          <w:sz w:val="28"/>
          <w:szCs w:val="28"/>
        </w:rPr>
        <w:t>提供「托兒措施」者占</w:t>
      </w:r>
      <w:r w:rsidRPr="00B2219B">
        <w:rPr>
          <w:rFonts w:ascii="Times New Roman" w:eastAsia="標楷體" w:hint="eastAsia"/>
          <w:kern w:val="2"/>
          <w:sz w:val="28"/>
          <w:szCs w:val="28"/>
        </w:rPr>
        <w:t>79.1%</w:t>
      </w:r>
      <w:r w:rsidRPr="00B2219B">
        <w:rPr>
          <w:rFonts w:ascii="Times New Roman" w:eastAsia="標楷體"/>
          <w:kern w:val="2"/>
          <w:sz w:val="28"/>
          <w:szCs w:val="28"/>
        </w:rPr>
        <w:t>，較</w:t>
      </w:r>
      <w:r w:rsidRPr="00B2219B">
        <w:rPr>
          <w:rFonts w:ascii="Times New Roman" w:eastAsia="標楷體"/>
          <w:kern w:val="2"/>
          <w:sz w:val="28"/>
          <w:szCs w:val="28"/>
        </w:rPr>
        <w:t>91</w:t>
      </w:r>
      <w:r w:rsidRPr="00B2219B">
        <w:rPr>
          <w:rFonts w:ascii="Times New Roman" w:eastAsia="標楷體"/>
          <w:kern w:val="2"/>
          <w:sz w:val="28"/>
          <w:szCs w:val="28"/>
        </w:rPr>
        <w:t>年提高</w:t>
      </w:r>
      <w:r w:rsidRPr="00B2219B">
        <w:rPr>
          <w:rFonts w:ascii="Times New Roman" w:eastAsia="標楷體" w:hint="eastAsia"/>
          <w:kern w:val="2"/>
          <w:sz w:val="28"/>
          <w:szCs w:val="28"/>
        </w:rPr>
        <w:t>42.8</w:t>
      </w:r>
      <w:r w:rsidRPr="00B2219B">
        <w:rPr>
          <w:rFonts w:ascii="Times New Roman" w:eastAsia="標楷體"/>
          <w:kern w:val="2"/>
          <w:sz w:val="28"/>
          <w:szCs w:val="28"/>
        </w:rPr>
        <w:t>個百分點</w:t>
      </w:r>
      <w:r w:rsidRPr="00B2219B">
        <w:rPr>
          <w:rFonts w:ascii="Times New Roman" w:eastAsia="標楷體" w:hint="eastAsia"/>
          <w:kern w:val="2"/>
          <w:sz w:val="28"/>
          <w:szCs w:val="28"/>
        </w:rPr>
        <w:t>，</w:t>
      </w:r>
      <w:r w:rsidR="00092024" w:rsidRPr="00B2219B">
        <w:rPr>
          <w:rFonts w:ascii="Times New Roman" w:eastAsia="標楷體" w:hint="eastAsia"/>
          <w:kern w:val="2"/>
          <w:sz w:val="28"/>
          <w:szCs w:val="28"/>
        </w:rPr>
        <w:t>相較於</w:t>
      </w:r>
      <w:r w:rsidRPr="00B2219B">
        <w:rPr>
          <w:rFonts w:ascii="Times New Roman" w:eastAsia="標楷體" w:hint="eastAsia"/>
          <w:kern w:val="2"/>
          <w:sz w:val="28"/>
          <w:szCs w:val="28"/>
        </w:rPr>
        <w:t>101</w:t>
      </w:r>
      <w:r w:rsidRPr="00B2219B">
        <w:rPr>
          <w:rFonts w:ascii="Times New Roman" w:eastAsia="標楷體" w:hint="eastAsia"/>
          <w:kern w:val="2"/>
          <w:sz w:val="28"/>
          <w:szCs w:val="28"/>
        </w:rPr>
        <w:t>年</w:t>
      </w:r>
      <w:r w:rsidR="00E7602E" w:rsidRPr="00B2219B">
        <w:rPr>
          <w:rFonts w:ascii="Times New Roman" w:eastAsia="標楷體" w:hint="eastAsia"/>
          <w:kern w:val="2"/>
          <w:sz w:val="28"/>
          <w:szCs w:val="28"/>
        </w:rPr>
        <w:t>略</w:t>
      </w:r>
      <w:r w:rsidR="00092024" w:rsidRPr="00B2219B">
        <w:rPr>
          <w:rFonts w:ascii="Times New Roman" w:eastAsia="標楷體" w:hint="eastAsia"/>
          <w:kern w:val="2"/>
          <w:sz w:val="28"/>
          <w:szCs w:val="28"/>
        </w:rPr>
        <w:t>高</w:t>
      </w:r>
      <w:r w:rsidR="00092024" w:rsidRPr="00B2219B">
        <w:rPr>
          <w:rFonts w:ascii="Times New Roman" w:eastAsia="標楷體" w:hint="eastAsia"/>
          <w:kern w:val="2"/>
          <w:sz w:val="28"/>
          <w:szCs w:val="28"/>
        </w:rPr>
        <w:t>2.4</w:t>
      </w:r>
      <w:r w:rsidR="00092024" w:rsidRPr="00B2219B">
        <w:rPr>
          <w:rFonts w:ascii="Times New Roman" w:eastAsia="標楷體" w:hint="eastAsia"/>
          <w:kern w:val="2"/>
          <w:sz w:val="28"/>
          <w:szCs w:val="28"/>
        </w:rPr>
        <w:t>個百分點</w:t>
      </w:r>
      <w:r w:rsidRPr="00B2219B">
        <w:rPr>
          <w:rFonts w:ascii="Times New Roman" w:eastAsia="標楷體"/>
          <w:kern w:val="2"/>
          <w:sz w:val="28"/>
          <w:szCs w:val="28"/>
        </w:rPr>
        <w:t>。</w:t>
      </w:r>
    </w:p>
    <w:p w:rsidR="00B2219B" w:rsidRPr="00B2219B" w:rsidRDefault="00761406" w:rsidP="0052166D">
      <w:pPr>
        <w:pStyle w:val="Web"/>
        <w:spacing w:before="0" w:after="0" w:line="440" w:lineRule="exact"/>
        <w:ind w:leftChars="282" w:left="677"/>
        <w:jc w:val="both"/>
        <w:rPr>
          <w:rFonts w:ascii="Times New Roman" w:eastAsia="標楷體" w:hint="eastAsia"/>
          <w:kern w:val="2"/>
          <w:sz w:val="28"/>
          <w:szCs w:val="28"/>
        </w:rPr>
      </w:pPr>
      <w:r w:rsidRPr="00B2219B">
        <w:rPr>
          <w:rFonts w:ascii="Times New Roman" w:eastAsia="標楷體"/>
          <w:kern w:val="2"/>
          <w:sz w:val="28"/>
          <w:szCs w:val="28"/>
        </w:rPr>
        <w:lastRenderedPageBreak/>
        <w:t>(</w:t>
      </w:r>
      <w:r w:rsidRPr="00B2219B">
        <w:rPr>
          <w:rFonts w:ascii="Times New Roman" w:eastAsia="標楷體"/>
          <w:kern w:val="2"/>
          <w:sz w:val="28"/>
          <w:szCs w:val="28"/>
        </w:rPr>
        <w:t>詳如表</w:t>
      </w:r>
      <w:r w:rsidRPr="00B2219B">
        <w:rPr>
          <w:rFonts w:ascii="Times New Roman" w:eastAsia="標楷體" w:hint="eastAsia"/>
          <w:kern w:val="2"/>
          <w:sz w:val="28"/>
          <w:szCs w:val="28"/>
        </w:rPr>
        <w:t>1</w:t>
      </w:r>
      <w:r w:rsidRPr="00B2219B">
        <w:rPr>
          <w:rFonts w:ascii="Times New Roman" w:eastAsia="標楷體"/>
          <w:kern w:val="2"/>
          <w:sz w:val="28"/>
          <w:szCs w:val="28"/>
        </w:rPr>
        <w:t>)</w:t>
      </w:r>
    </w:p>
    <w:p w:rsidR="00761406" w:rsidRPr="00B2219B" w:rsidRDefault="00761406" w:rsidP="00B2219B">
      <w:pPr>
        <w:spacing w:beforeLines="50" w:line="500" w:lineRule="exact"/>
        <w:ind w:leftChars="8" w:left="476" w:hangingChars="163" w:hanging="457"/>
        <w:jc w:val="both"/>
        <w:rPr>
          <w:rFonts w:eastAsia="標楷體" w:hint="eastAsia"/>
          <w:b/>
          <w:sz w:val="28"/>
          <w:szCs w:val="28"/>
        </w:rPr>
      </w:pPr>
      <w:r w:rsidRPr="00B2219B">
        <w:rPr>
          <w:rFonts w:eastAsia="標楷體"/>
          <w:b/>
          <w:sz w:val="28"/>
          <w:szCs w:val="28"/>
        </w:rPr>
        <w:t>三、性別歧視禁止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一</w:t>
      </w:r>
      <w:r w:rsidRPr="00136C4B">
        <w:rPr>
          <w:rFonts w:eastAsia="標楷體"/>
          <w:sz w:val="28"/>
          <w:szCs w:val="28"/>
        </w:rPr>
        <w:t>)</w:t>
      </w:r>
      <w:r w:rsidRPr="00514BED">
        <w:rPr>
          <w:rFonts w:eastAsia="標楷體"/>
          <w:sz w:val="28"/>
          <w:szCs w:val="28"/>
        </w:rPr>
        <w:t>事業單位</w:t>
      </w:r>
      <w:r w:rsidR="001C2826" w:rsidRPr="00514BED">
        <w:rPr>
          <w:rFonts w:eastAsia="標楷體" w:hint="eastAsia"/>
          <w:sz w:val="28"/>
          <w:szCs w:val="28"/>
        </w:rPr>
        <w:t>辦理各項業務</w:t>
      </w:r>
      <w:r w:rsidR="00B91675">
        <w:rPr>
          <w:rFonts w:eastAsia="標楷體" w:hint="eastAsia"/>
          <w:sz w:val="28"/>
          <w:szCs w:val="28"/>
        </w:rPr>
        <w:t>達</w:t>
      </w:r>
      <w:r w:rsidR="00AE4569" w:rsidRPr="00514BED">
        <w:rPr>
          <w:rFonts w:eastAsia="標楷體" w:hint="eastAsia"/>
          <w:sz w:val="28"/>
          <w:szCs w:val="28"/>
        </w:rPr>
        <w:t>9</w:t>
      </w:r>
      <w:r w:rsidR="00AE4569" w:rsidRPr="00514BED">
        <w:rPr>
          <w:rFonts w:eastAsia="標楷體" w:hint="eastAsia"/>
          <w:sz w:val="28"/>
          <w:szCs w:val="28"/>
        </w:rPr>
        <w:t>成以上</w:t>
      </w:r>
      <w:r w:rsidR="009732F1" w:rsidRPr="00514BED">
        <w:rPr>
          <w:rFonts w:eastAsia="標楷體" w:hint="eastAsia"/>
          <w:sz w:val="28"/>
          <w:szCs w:val="28"/>
        </w:rPr>
        <w:t>没有</w:t>
      </w:r>
      <w:r w:rsidRPr="00514BED">
        <w:rPr>
          <w:rFonts w:eastAsia="標楷體"/>
          <w:sz w:val="28"/>
          <w:szCs w:val="28"/>
        </w:rPr>
        <w:t>性別考量</w:t>
      </w:r>
      <w:r w:rsidR="001C2826" w:rsidRPr="00514BED">
        <w:rPr>
          <w:rFonts w:eastAsia="標楷體" w:hint="eastAsia"/>
          <w:sz w:val="28"/>
          <w:szCs w:val="28"/>
        </w:rPr>
        <w:t>；有性別考量之</w:t>
      </w:r>
      <w:r w:rsidR="003D679D" w:rsidRPr="00514BED">
        <w:rPr>
          <w:rFonts w:eastAsia="標楷體" w:hint="eastAsia"/>
          <w:sz w:val="28"/>
          <w:szCs w:val="28"/>
        </w:rPr>
        <w:t>項目</w:t>
      </w:r>
      <w:r w:rsidR="001C2826" w:rsidRPr="00514BED">
        <w:rPr>
          <w:rFonts w:eastAsia="標楷體" w:hint="eastAsia"/>
          <w:sz w:val="28"/>
          <w:szCs w:val="28"/>
        </w:rPr>
        <w:t>，</w:t>
      </w:r>
      <w:r w:rsidRPr="00514BED">
        <w:rPr>
          <w:rFonts w:eastAsia="標楷體"/>
          <w:sz w:val="28"/>
          <w:szCs w:val="28"/>
        </w:rPr>
        <w:t>以</w:t>
      </w:r>
      <w:r w:rsidRPr="00136C4B">
        <w:rPr>
          <w:rFonts w:eastAsia="標楷體"/>
          <w:sz w:val="28"/>
          <w:szCs w:val="28"/>
        </w:rPr>
        <w:t>「工作分配」</w:t>
      </w:r>
      <w:r w:rsidRPr="00136C4B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27.9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 w:hint="eastAsia"/>
          <w:sz w:val="28"/>
          <w:szCs w:val="28"/>
        </w:rPr>
        <w:t>最高，其次為</w:t>
      </w:r>
      <w:r w:rsidRPr="00136C4B">
        <w:rPr>
          <w:rFonts w:eastAsia="標楷體"/>
          <w:sz w:val="28"/>
          <w:szCs w:val="28"/>
        </w:rPr>
        <w:t>「薪資給付</w:t>
      </w:r>
      <w:r w:rsidRPr="00136C4B">
        <w:rPr>
          <w:rFonts w:eastAsia="標楷體" w:hint="eastAsia"/>
          <w:sz w:val="28"/>
          <w:szCs w:val="28"/>
        </w:rPr>
        <w:t>標準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9.3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 w:hint="eastAsia"/>
          <w:sz w:val="28"/>
          <w:szCs w:val="28"/>
        </w:rPr>
        <w:t>，「育嬰留職停薪」及「僱用召募、甄試、進用」居第三，分別占</w:t>
      </w:r>
      <w:r w:rsidRPr="00136C4B">
        <w:rPr>
          <w:rFonts w:eastAsia="標楷體" w:hint="eastAsia"/>
          <w:sz w:val="28"/>
          <w:szCs w:val="28"/>
        </w:rPr>
        <w:t>6.6%</w:t>
      </w:r>
      <w:r w:rsidRPr="00136C4B">
        <w:rPr>
          <w:rFonts w:eastAsia="標楷體" w:hint="eastAsia"/>
          <w:sz w:val="28"/>
          <w:szCs w:val="28"/>
        </w:rPr>
        <w:t>及</w:t>
      </w:r>
      <w:r w:rsidRPr="00136C4B">
        <w:rPr>
          <w:rFonts w:eastAsia="標楷體" w:hint="eastAsia"/>
          <w:sz w:val="28"/>
          <w:szCs w:val="28"/>
        </w:rPr>
        <w:t>6.1%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其餘</w:t>
      </w:r>
      <w:r w:rsidRPr="00136C4B">
        <w:rPr>
          <w:rFonts w:eastAsia="標楷體"/>
          <w:sz w:val="28"/>
          <w:szCs w:val="28"/>
        </w:rPr>
        <w:t>「調薪幅度」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</w:t>
      </w:r>
      <w:r w:rsidRPr="00136C4B">
        <w:rPr>
          <w:rFonts w:eastAsia="標楷體" w:hint="eastAsia"/>
          <w:sz w:val="28"/>
          <w:szCs w:val="28"/>
        </w:rPr>
        <w:t>員工</w:t>
      </w:r>
      <w:r w:rsidRPr="00136C4B">
        <w:rPr>
          <w:rFonts w:eastAsia="標楷體"/>
          <w:sz w:val="28"/>
          <w:szCs w:val="28"/>
        </w:rPr>
        <w:t>考核」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</w:t>
      </w:r>
      <w:r w:rsidRPr="00136C4B">
        <w:rPr>
          <w:rFonts w:eastAsia="標楷體" w:hint="eastAsia"/>
          <w:sz w:val="28"/>
          <w:szCs w:val="28"/>
        </w:rPr>
        <w:t>員工</w:t>
      </w:r>
      <w:r w:rsidRPr="00136C4B">
        <w:rPr>
          <w:rFonts w:eastAsia="標楷體"/>
          <w:sz w:val="28"/>
          <w:szCs w:val="28"/>
        </w:rPr>
        <w:t>陞遷」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「訓練及進修」、「員工福利</w:t>
      </w:r>
      <w:r w:rsidRPr="00136C4B">
        <w:rPr>
          <w:rFonts w:eastAsia="標楷體" w:hint="eastAsia"/>
          <w:sz w:val="28"/>
          <w:szCs w:val="28"/>
        </w:rPr>
        <w:t>措施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、「退休權利」</w:t>
      </w:r>
      <w:r w:rsidRPr="00136C4B">
        <w:rPr>
          <w:rFonts w:eastAsia="標楷體"/>
          <w:sz w:val="28"/>
          <w:szCs w:val="28"/>
        </w:rPr>
        <w:t>及「</w:t>
      </w:r>
      <w:r w:rsidRPr="00136C4B">
        <w:rPr>
          <w:rFonts w:eastAsia="標楷體" w:hint="eastAsia"/>
          <w:sz w:val="28"/>
          <w:szCs w:val="28"/>
        </w:rPr>
        <w:t>資遣員工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等方面有性別考量之比率均在</w:t>
      </w:r>
      <w:r w:rsidRPr="00136C4B">
        <w:rPr>
          <w:rFonts w:eastAsia="標楷體" w:hint="eastAsia"/>
          <w:sz w:val="28"/>
          <w:szCs w:val="28"/>
        </w:rPr>
        <w:t>4%</w:t>
      </w:r>
      <w:r w:rsidRPr="00136C4B">
        <w:rPr>
          <w:rFonts w:eastAsia="標楷體" w:hint="eastAsia"/>
          <w:sz w:val="28"/>
          <w:szCs w:val="28"/>
        </w:rPr>
        <w:t>以下。</w:t>
      </w: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4)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二</w:t>
      </w:r>
      <w:r w:rsidRPr="00136C4B">
        <w:rPr>
          <w:rFonts w:eastAsia="標楷體"/>
          <w:sz w:val="28"/>
          <w:szCs w:val="28"/>
        </w:rPr>
        <w:t>)</w:t>
      </w:r>
      <w:r w:rsidR="00AE4569" w:rsidRPr="00514BED">
        <w:rPr>
          <w:rFonts w:eastAsia="標楷體"/>
          <w:sz w:val="28"/>
          <w:szCs w:val="28"/>
        </w:rPr>
        <w:t>事業單位</w:t>
      </w:r>
      <w:r w:rsidR="00AE4569" w:rsidRPr="00514BED">
        <w:rPr>
          <w:rFonts w:eastAsia="標楷體" w:hint="eastAsia"/>
          <w:sz w:val="28"/>
          <w:szCs w:val="28"/>
        </w:rPr>
        <w:t>辦理各項業務</w:t>
      </w:r>
      <w:r w:rsidR="00B91675">
        <w:rPr>
          <w:rFonts w:eastAsia="標楷體" w:hint="eastAsia"/>
          <w:sz w:val="28"/>
          <w:szCs w:val="28"/>
        </w:rPr>
        <w:t>達</w:t>
      </w:r>
      <w:r w:rsidR="00AE4569" w:rsidRPr="00514BED">
        <w:rPr>
          <w:rFonts w:eastAsia="標楷體" w:hint="eastAsia"/>
          <w:sz w:val="28"/>
          <w:szCs w:val="28"/>
        </w:rPr>
        <w:t>9</w:t>
      </w:r>
      <w:r w:rsidR="00AE4569" w:rsidRPr="00514BED">
        <w:rPr>
          <w:rFonts w:eastAsia="標楷體" w:hint="eastAsia"/>
          <w:sz w:val="28"/>
          <w:szCs w:val="28"/>
        </w:rPr>
        <w:t>成以上没有跨</w:t>
      </w:r>
      <w:r w:rsidR="00AE4569" w:rsidRPr="00514BED">
        <w:rPr>
          <w:rFonts w:eastAsia="標楷體"/>
          <w:sz w:val="28"/>
          <w:szCs w:val="28"/>
        </w:rPr>
        <w:t>性別考量</w:t>
      </w:r>
      <w:r w:rsidR="009732F1" w:rsidRPr="00514BED">
        <w:rPr>
          <w:rFonts w:eastAsia="標楷體" w:hint="eastAsia"/>
          <w:sz w:val="28"/>
          <w:szCs w:val="28"/>
        </w:rPr>
        <w:t>；有跨性別考量之</w:t>
      </w:r>
      <w:r w:rsidR="003D679D" w:rsidRPr="00514BED">
        <w:rPr>
          <w:rFonts w:eastAsia="標楷體" w:hint="eastAsia"/>
          <w:sz w:val="28"/>
          <w:szCs w:val="28"/>
        </w:rPr>
        <w:t>項目</w:t>
      </w:r>
      <w:r w:rsidR="001C2826">
        <w:rPr>
          <w:rFonts w:eastAsia="標楷體" w:hint="eastAsia"/>
          <w:sz w:val="28"/>
          <w:szCs w:val="28"/>
        </w:rPr>
        <w:t>，</w:t>
      </w:r>
      <w:r w:rsidRPr="00136C4B">
        <w:rPr>
          <w:rFonts w:eastAsia="標楷體"/>
          <w:sz w:val="28"/>
          <w:szCs w:val="28"/>
        </w:rPr>
        <w:t>以「工作分配」</w:t>
      </w:r>
      <w:r w:rsidRPr="00136C4B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17.5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 w:hint="eastAsia"/>
          <w:sz w:val="28"/>
          <w:szCs w:val="28"/>
        </w:rPr>
        <w:t>最高，其次為</w:t>
      </w:r>
      <w:r w:rsidRPr="00136C4B">
        <w:rPr>
          <w:rFonts w:eastAsia="標楷體"/>
          <w:sz w:val="28"/>
          <w:szCs w:val="28"/>
        </w:rPr>
        <w:t>「薪資給付</w:t>
      </w:r>
      <w:r w:rsidRPr="00136C4B">
        <w:rPr>
          <w:rFonts w:eastAsia="標楷體" w:hint="eastAsia"/>
          <w:sz w:val="28"/>
          <w:szCs w:val="28"/>
        </w:rPr>
        <w:t>標準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及「育嬰留職停薪」，分別占</w:t>
      </w:r>
      <w:r w:rsidRPr="00136C4B">
        <w:rPr>
          <w:rFonts w:eastAsia="標楷體" w:hint="eastAsia"/>
          <w:sz w:val="28"/>
          <w:szCs w:val="28"/>
        </w:rPr>
        <w:t>7.7%</w:t>
      </w:r>
      <w:r w:rsidRPr="00136C4B">
        <w:rPr>
          <w:rFonts w:eastAsia="標楷體" w:hint="eastAsia"/>
          <w:sz w:val="28"/>
          <w:szCs w:val="28"/>
        </w:rPr>
        <w:t>及</w:t>
      </w:r>
      <w:r w:rsidRPr="00136C4B">
        <w:rPr>
          <w:rFonts w:eastAsia="標楷體" w:hint="eastAsia"/>
          <w:sz w:val="28"/>
          <w:szCs w:val="28"/>
        </w:rPr>
        <w:t>7.1%</w:t>
      </w:r>
      <w:r w:rsidRPr="00136C4B">
        <w:rPr>
          <w:rFonts w:eastAsia="標楷體" w:hint="eastAsia"/>
          <w:sz w:val="28"/>
          <w:szCs w:val="28"/>
        </w:rPr>
        <w:t>，「僱用召募、甄試、進用」占</w:t>
      </w:r>
      <w:r w:rsidRPr="00136C4B">
        <w:rPr>
          <w:rFonts w:eastAsia="標楷體" w:hint="eastAsia"/>
          <w:sz w:val="28"/>
          <w:szCs w:val="28"/>
        </w:rPr>
        <w:t>6.6%</w:t>
      </w:r>
      <w:r w:rsidRPr="00136C4B">
        <w:rPr>
          <w:rFonts w:eastAsia="標楷體" w:hint="eastAsia"/>
          <w:sz w:val="28"/>
          <w:szCs w:val="28"/>
        </w:rPr>
        <w:t>居第三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其餘</w:t>
      </w:r>
      <w:r w:rsidRPr="00136C4B">
        <w:rPr>
          <w:rFonts w:eastAsia="標楷體"/>
          <w:sz w:val="28"/>
          <w:szCs w:val="28"/>
        </w:rPr>
        <w:t>「調薪幅度」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</w:t>
      </w:r>
      <w:r w:rsidRPr="00136C4B">
        <w:rPr>
          <w:rFonts w:eastAsia="標楷體" w:hint="eastAsia"/>
          <w:sz w:val="28"/>
          <w:szCs w:val="28"/>
        </w:rPr>
        <w:t>員工</w:t>
      </w:r>
      <w:r w:rsidRPr="00136C4B">
        <w:rPr>
          <w:rFonts w:eastAsia="標楷體"/>
          <w:sz w:val="28"/>
          <w:szCs w:val="28"/>
        </w:rPr>
        <w:t>陞遷」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「訓練及進修」、「</w:t>
      </w:r>
      <w:r w:rsidRPr="00136C4B">
        <w:rPr>
          <w:rFonts w:eastAsia="標楷體" w:hint="eastAsia"/>
          <w:sz w:val="28"/>
          <w:szCs w:val="28"/>
        </w:rPr>
        <w:t>員工</w:t>
      </w:r>
      <w:r w:rsidRPr="00136C4B">
        <w:rPr>
          <w:rFonts w:eastAsia="標楷體"/>
          <w:sz w:val="28"/>
          <w:szCs w:val="28"/>
        </w:rPr>
        <w:t>考核」</w:t>
      </w:r>
      <w:r w:rsidRPr="00136C4B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「員工福利</w:t>
      </w:r>
      <w:r w:rsidRPr="00136C4B">
        <w:rPr>
          <w:rFonts w:eastAsia="標楷體" w:hint="eastAsia"/>
          <w:sz w:val="28"/>
          <w:szCs w:val="28"/>
        </w:rPr>
        <w:t>措施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、「退休權利」</w:t>
      </w:r>
      <w:r w:rsidRPr="00136C4B">
        <w:rPr>
          <w:rFonts w:eastAsia="標楷體"/>
          <w:sz w:val="28"/>
          <w:szCs w:val="28"/>
        </w:rPr>
        <w:t>及「</w:t>
      </w:r>
      <w:r w:rsidRPr="00136C4B">
        <w:rPr>
          <w:rFonts w:eastAsia="標楷體" w:hint="eastAsia"/>
          <w:sz w:val="28"/>
          <w:szCs w:val="28"/>
        </w:rPr>
        <w:t>資遣員工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等方面有跨性別考量之比率均在</w:t>
      </w:r>
      <w:r w:rsidRPr="00136C4B">
        <w:rPr>
          <w:rFonts w:eastAsia="標楷體" w:hint="eastAsia"/>
          <w:sz w:val="28"/>
          <w:szCs w:val="28"/>
        </w:rPr>
        <w:t>5%</w:t>
      </w:r>
      <w:r w:rsidRPr="00136C4B">
        <w:rPr>
          <w:rFonts w:eastAsia="標楷體" w:hint="eastAsia"/>
          <w:sz w:val="28"/>
          <w:szCs w:val="28"/>
        </w:rPr>
        <w:t>以下。</w:t>
      </w: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5)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三</w:t>
      </w:r>
      <w:r w:rsidRPr="00136C4B">
        <w:rPr>
          <w:rFonts w:eastAsia="標楷體"/>
          <w:sz w:val="28"/>
          <w:szCs w:val="28"/>
        </w:rPr>
        <w:t>)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逾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9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成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5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受僱者</w:t>
      </w:r>
      <w:r w:rsidR="00F83F47" w:rsidRPr="007614A7">
        <w:rPr>
          <w:rFonts w:eastAsia="標楷體" w:hAnsi="標楷體"/>
          <w:color w:val="000000"/>
          <w:sz w:val="28"/>
          <w:szCs w:val="28"/>
          <w:lang w:bidi="hi-IN"/>
        </w:rPr>
        <w:t>在職場上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沒有因性別</w:t>
      </w:r>
      <w:r w:rsidR="00F83F47" w:rsidRPr="007614A7">
        <w:rPr>
          <w:rFonts w:eastAsia="標楷體" w:hAnsi="標楷體"/>
          <w:color w:val="000000"/>
          <w:sz w:val="28"/>
          <w:szCs w:val="28"/>
          <w:lang w:bidi="hi-IN"/>
        </w:rPr>
        <w:t>遭受不平等待遇</w:t>
      </w:r>
      <w:r w:rsidR="00F83F47">
        <w:rPr>
          <w:rFonts w:eastAsia="標楷體" w:hAnsi="標楷體" w:hint="eastAsia"/>
          <w:color w:val="000000"/>
          <w:sz w:val="28"/>
          <w:szCs w:val="28"/>
          <w:lang w:bidi="hi-IN"/>
        </w:rPr>
        <w:t>。僅有</w:t>
      </w:r>
      <w:r w:rsidR="00F83F47" w:rsidRPr="00136C4B">
        <w:rPr>
          <w:rFonts w:eastAsia="標楷體" w:hint="eastAsia"/>
          <w:sz w:val="28"/>
          <w:szCs w:val="28"/>
        </w:rPr>
        <w:t>5.2%</w:t>
      </w:r>
      <w:r w:rsidRPr="00136C4B">
        <w:rPr>
          <w:rFonts w:eastAsia="標楷體" w:hint="eastAsia"/>
          <w:sz w:val="28"/>
          <w:szCs w:val="28"/>
        </w:rPr>
        <w:t>女性受僱者認為在</w:t>
      </w:r>
      <w:r w:rsidRPr="00136C4B">
        <w:rPr>
          <w:rFonts w:eastAsia="標楷體"/>
          <w:sz w:val="28"/>
          <w:szCs w:val="28"/>
        </w:rPr>
        <w:t>「調薪</w:t>
      </w:r>
      <w:r w:rsidRPr="00136C4B">
        <w:rPr>
          <w:rFonts w:eastAsia="標楷體" w:hint="eastAsia"/>
          <w:sz w:val="28"/>
          <w:szCs w:val="28"/>
        </w:rPr>
        <w:t>幅度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方面</w:t>
      </w:r>
      <w:r w:rsidRPr="00136C4B">
        <w:rPr>
          <w:rFonts w:eastAsia="標楷體"/>
          <w:sz w:val="28"/>
          <w:szCs w:val="28"/>
        </w:rPr>
        <w:t>遭到不平等待遇</w:t>
      </w:r>
      <w:r w:rsidRPr="00136C4B">
        <w:rPr>
          <w:rFonts w:eastAsia="標楷體" w:hint="eastAsia"/>
          <w:sz w:val="28"/>
          <w:szCs w:val="28"/>
        </w:rPr>
        <w:t>；而男性則</w:t>
      </w:r>
      <w:r w:rsidR="00AE4569">
        <w:rPr>
          <w:rFonts w:eastAsia="標楷體" w:hint="eastAsia"/>
          <w:sz w:val="28"/>
          <w:szCs w:val="28"/>
        </w:rPr>
        <w:t>認為</w:t>
      </w:r>
      <w:r w:rsidRPr="00136C4B">
        <w:rPr>
          <w:rFonts w:eastAsia="標楷體" w:hint="eastAsia"/>
          <w:sz w:val="28"/>
          <w:szCs w:val="28"/>
        </w:rPr>
        <w:t>在</w:t>
      </w:r>
      <w:r w:rsidRPr="00136C4B">
        <w:rPr>
          <w:rFonts w:eastAsia="標楷體"/>
          <w:sz w:val="28"/>
          <w:szCs w:val="28"/>
        </w:rPr>
        <w:t>「</w:t>
      </w:r>
      <w:r w:rsidRPr="00136C4B">
        <w:rPr>
          <w:rFonts w:eastAsia="標楷體" w:hint="eastAsia"/>
          <w:sz w:val="28"/>
          <w:szCs w:val="28"/>
        </w:rPr>
        <w:t>工作分配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方面</w:t>
      </w:r>
      <w:r w:rsidR="00AE4569" w:rsidRPr="007614A7">
        <w:rPr>
          <w:rFonts w:eastAsia="標楷體" w:hAnsi="標楷體"/>
          <w:color w:val="000000"/>
          <w:sz w:val="28"/>
          <w:szCs w:val="28"/>
          <w:lang w:bidi="hi-IN"/>
        </w:rPr>
        <w:t>遭受不平等待遇</w:t>
      </w:r>
      <w:r w:rsidR="00A66148">
        <w:rPr>
          <w:rFonts w:eastAsia="標楷體" w:hint="eastAsia"/>
          <w:sz w:val="28"/>
          <w:szCs w:val="28"/>
        </w:rPr>
        <w:t>僅</w:t>
      </w:r>
      <w:r w:rsidRPr="00136C4B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1.9%</w:t>
      </w:r>
      <w:r w:rsidRPr="00136C4B">
        <w:rPr>
          <w:rFonts w:eastAsia="標楷體" w:hint="eastAsia"/>
          <w:sz w:val="28"/>
          <w:szCs w:val="28"/>
        </w:rPr>
        <w:t>。</w:t>
      </w: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6)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="00092024">
        <w:rPr>
          <w:rFonts w:eastAsia="標楷體" w:hint="eastAsia"/>
          <w:sz w:val="28"/>
          <w:szCs w:val="28"/>
        </w:rPr>
        <w:t>四</w:t>
      </w:r>
      <w:r w:rsidRPr="00136C4B">
        <w:rPr>
          <w:rFonts w:eastAsia="標楷體"/>
          <w:sz w:val="28"/>
          <w:szCs w:val="28"/>
        </w:rPr>
        <w:t>)</w:t>
      </w:r>
      <w:r w:rsidR="001C2826">
        <w:rPr>
          <w:rFonts w:eastAsia="標楷體" w:hint="eastAsia"/>
          <w:sz w:val="28"/>
          <w:szCs w:val="28"/>
        </w:rPr>
        <w:t>逾</w:t>
      </w:r>
      <w:r w:rsidR="00987C90">
        <w:rPr>
          <w:rFonts w:eastAsia="標楷體" w:hint="eastAsia"/>
          <w:sz w:val="28"/>
          <w:szCs w:val="28"/>
        </w:rPr>
        <w:t>9</w:t>
      </w:r>
      <w:r w:rsidR="001C2826">
        <w:rPr>
          <w:rFonts w:eastAsia="標楷體" w:hint="eastAsia"/>
          <w:sz w:val="28"/>
          <w:szCs w:val="28"/>
        </w:rPr>
        <w:t>成</w:t>
      </w:r>
      <w:r w:rsidR="00987C90">
        <w:rPr>
          <w:rFonts w:eastAsia="標楷體" w:hint="eastAsia"/>
          <w:sz w:val="28"/>
          <w:szCs w:val="28"/>
        </w:rPr>
        <w:t>5</w:t>
      </w:r>
      <w:r w:rsidR="001C2826">
        <w:rPr>
          <w:rFonts w:eastAsia="標楷體" w:hint="eastAsia"/>
          <w:sz w:val="28"/>
          <w:szCs w:val="28"/>
        </w:rPr>
        <w:t>受僱者未曾因結婚而在職場中遭受不平等待遇。</w:t>
      </w:r>
      <w:r w:rsidRPr="00136C4B">
        <w:rPr>
          <w:rFonts w:eastAsia="標楷體" w:hint="eastAsia"/>
          <w:sz w:val="28"/>
          <w:szCs w:val="28"/>
        </w:rPr>
        <w:t>女性受僱者曾因結婚而在職場中遭受不平等待遇者占</w:t>
      </w:r>
      <w:r w:rsidRPr="00136C4B">
        <w:rPr>
          <w:rFonts w:eastAsia="標楷體" w:hint="eastAsia"/>
          <w:sz w:val="28"/>
          <w:szCs w:val="28"/>
        </w:rPr>
        <w:t>4.3%</w:t>
      </w:r>
      <w:r w:rsidRPr="00136C4B">
        <w:rPr>
          <w:rFonts w:eastAsia="標楷體" w:hint="eastAsia"/>
          <w:sz w:val="28"/>
          <w:szCs w:val="28"/>
        </w:rPr>
        <w:t>，男性則占</w:t>
      </w:r>
      <w:r w:rsidRPr="00136C4B">
        <w:rPr>
          <w:rFonts w:eastAsia="標楷體" w:hint="eastAsia"/>
          <w:sz w:val="28"/>
          <w:szCs w:val="28"/>
        </w:rPr>
        <w:t>0.5%</w:t>
      </w:r>
      <w:r w:rsidRPr="00136C4B">
        <w:rPr>
          <w:rFonts w:eastAsia="標楷體" w:hint="eastAsia"/>
          <w:sz w:val="28"/>
          <w:szCs w:val="28"/>
        </w:rPr>
        <w:t>。女性受到不平等對待主要為</w:t>
      </w:r>
      <w:r w:rsidRPr="00136C4B">
        <w:rPr>
          <w:rFonts w:eastAsia="標楷體"/>
          <w:sz w:val="28"/>
        </w:rPr>
        <w:t>「</w:t>
      </w:r>
      <w:r w:rsidRPr="00136C4B">
        <w:rPr>
          <w:rFonts w:eastAsia="標楷體" w:hint="eastAsia"/>
          <w:sz w:val="28"/>
        </w:rPr>
        <w:t>強迫調離原來工作部門</w:t>
      </w:r>
      <w:r w:rsidRPr="00136C4B">
        <w:rPr>
          <w:rFonts w:eastAsia="標楷體" w:hint="eastAsia"/>
          <w:sz w:val="28"/>
        </w:rPr>
        <w:t>(1.3</w:t>
      </w:r>
      <w:r w:rsidRPr="00136C4B">
        <w:rPr>
          <w:rFonts w:eastAsia="標楷體"/>
          <w:sz w:val="28"/>
        </w:rPr>
        <w:t>%</w:t>
      </w:r>
      <w:r w:rsidRPr="00136C4B">
        <w:rPr>
          <w:rFonts w:eastAsia="標楷體" w:hint="eastAsia"/>
          <w:sz w:val="28"/>
        </w:rPr>
        <w:t>)</w:t>
      </w:r>
      <w:r w:rsidRPr="00136C4B">
        <w:rPr>
          <w:rFonts w:eastAsia="標楷體"/>
          <w:sz w:val="28"/>
        </w:rPr>
        <w:t>」</w:t>
      </w:r>
      <w:r w:rsidRPr="00136C4B">
        <w:rPr>
          <w:rFonts w:eastAsia="標楷體"/>
          <w:sz w:val="28"/>
          <w:szCs w:val="28"/>
        </w:rPr>
        <w:t>。</w:t>
      </w: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7</w:t>
      </w:r>
      <w:r w:rsidRPr="00136C4B">
        <w:rPr>
          <w:rFonts w:eastAsia="標楷體"/>
          <w:sz w:val="28"/>
          <w:szCs w:val="28"/>
        </w:rPr>
        <w:t>)</w:t>
      </w:r>
    </w:p>
    <w:p w:rsidR="00761406" w:rsidRPr="00136C4B" w:rsidRDefault="00761406" w:rsidP="00254931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 w:hint="eastAsia"/>
          <w:sz w:val="28"/>
          <w:szCs w:val="28"/>
        </w:rPr>
        <w:t>(</w:t>
      </w:r>
      <w:r w:rsidR="00092024">
        <w:rPr>
          <w:rFonts w:eastAsia="標楷體" w:hint="eastAsia"/>
          <w:sz w:val="28"/>
          <w:szCs w:val="28"/>
        </w:rPr>
        <w:t>五</w:t>
      </w:r>
      <w:r w:rsidRPr="00136C4B">
        <w:rPr>
          <w:rFonts w:eastAsia="標楷體" w:hint="eastAsia"/>
          <w:sz w:val="28"/>
          <w:szCs w:val="28"/>
        </w:rPr>
        <w:t>)</w:t>
      </w:r>
      <w:r w:rsidR="00987C90" w:rsidRPr="00514BED">
        <w:rPr>
          <w:rFonts w:eastAsia="標楷體" w:hint="eastAsia"/>
          <w:sz w:val="28"/>
          <w:szCs w:val="28"/>
        </w:rPr>
        <w:t>94.8%</w:t>
      </w:r>
      <w:r w:rsidR="00987C90" w:rsidRPr="00514BED">
        <w:rPr>
          <w:rFonts w:eastAsia="標楷體" w:hint="eastAsia"/>
          <w:sz w:val="28"/>
          <w:szCs w:val="28"/>
        </w:rPr>
        <w:t>女性受僱者</w:t>
      </w:r>
      <w:r w:rsidR="003D679D" w:rsidRPr="00514BED">
        <w:rPr>
          <w:rFonts w:eastAsia="標楷體" w:hint="eastAsia"/>
          <w:sz w:val="28"/>
          <w:szCs w:val="28"/>
        </w:rPr>
        <w:t>未</w:t>
      </w:r>
      <w:r w:rsidR="009732F1" w:rsidRPr="00136C4B">
        <w:rPr>
          <w:rFonts w:eastAsia="標楷體"/>
          <w:sz w:val="28"/>
          <w:szCs w:val="28"/>
        </w:rPr>
        <w:t>曾因懷孕或生小孩而在工作中遭受不平等待遇</w:t>
      </w:r>
      <w:r w:rsidR="009732F1">
        <w:rPr>
          <w:rFonts w:eastAsia="標楷體" w:hint="eastAsia"/>
          <w:sz w:val="28"/>
          <w:szCs w:val="28"/>
        </w:rPr>
        <w:t>，有</w:t>
      </w:r>
      <w:r w:rsidR="009732F1" w:rsidRPr="00136C4B">
        <w:rPr>
          <w:rFonts w:eastAsia="標楷體"/>
          <w:sz w:val="28"/>
          <w:szCs w:val="28"/>
        </w:rPr>
        <w:t>遭受不平等待遇</w:t>
      </w:r>
      <w:r w:rsidRPr="00136C4B">
        <w:rPr>
          <w:rFonts w:eastAsia="標楷體"/>
          <w:sz w:val="28"/>
          <w:szCs w:val="28"/>
        </w:rPr>
        <w:t>者</w:t>
      </w:r>
      <w:r w:rsidR="009732F1">
        <w:rPr>
          <w:rFonts w:eastAsia="標楷體" w:hint="eastAsia"/>
          <w:sz w:val="28"/>
          <w:szCs w:val="28"/>
        </w:rPr>
        <w:t>僅</w:t>
      </w:r>
      <w:r w:rsidRPr="00136C4B">
        <w:rPr>
          <w:rFonts w:eastAsia="標楷體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5.2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主要為「請假刁難</w:t>
      </w:r>
      <w:r w:rsidRPr="00136C4B">
        <w:rPr>
          <w:rFonts w:eastAsia="標楷體" w:hint="eastAsia"/>
          <w:sz w:val="28"/>
          <w:szCs w:val="28"/>
        </w:rPr>
        <w:t>(1.2%)</w:t>
      </w:r>
      <w:r w:rsidRPr="00136C4B">
        <w:rPr>
          <w:rFonts w:eastAsia="標楷體" w:hint="eastAsia"/>
          <w:sz w:val="28"/>
          <w:szCs w:val="28"/>
        </w:rPr>
        <w:t>」及</w:t>
      </w:r>
      <w:r w:rsidRPr="00136C4B">
        <w:rPr>
          <w:rFonts w:eastAsia="標楷體"/>
          <w:sz w:val="28"/>
        </w:rPr>
        <w:t>「</w:t>
      </w:r>
      <w:r w:rsidRPr="00136C4B">
        <w:rPr>
          <w:rFonts w:eastAsia="標楷體" w:hint="eastAsia"/>
          <w:sz w:val="28"/>
        </w:rPr>
        <w:t>升</w:t>
      </w:r>
      <w:r w:rsidRPr="00136C4B">
        <w:rPr>
          <w:rFonts w:eastAsia="標楷體"/>
          <w:sz w:val="28"/>
        </w:rPr>
        <w:t>遷考績受影響</w:t>
      </w:r>
      <w:r w:rsidRPr="00136C4B">
        <w:rPr>
          <w:rFonts w:eastAsia="標楷體" w:hint="eastAsia"/>
          <w:sz w:val="28"/>
        </w:rPr>
        <w:t>(</w:t>
      </w:r>
      <w:r w:rsidRPr="00136C4B">
        <w:rPr>
          <w:rFonts w:eastAsia="標楷體"/>
          <w:sz w:val="28"/>
        </w:rPr>
        <w:t>1.</w:t>
      </w:r>
      <w:r w:rsidRPr="00136C4B">
        <w:rPr>
          <w:rFonts w:eastAsia="標楷體" w:hint="eastAsia"/>
          <w:sz w:val="28"/>
        </w:rPr>
        <w:t>2</w:t>
      </w:r>
      <w:r w:rsidRPr="00136C4B">
        <w:rPr>
          <w:rFonts w:eastAsia="標楷體"/>
          <w:sz w:val="28"/>
        </w:rPr>
        <w:t>%</w:t>
      </w:r>
      <w:r w:rsidRPr="00136C4B">
        <w:rPr>
          <w:rFonts w:eastAsia="標楷體" w:hint="eastAsia"/>
          <w:sz w:val="28"/>
        </w:rPr>
        <w:t>)</w:t>
      </w:r>
      <w:r w:rsidRPr="00136C4B">
        <w:rPr>
          <w:rFonts w:eastAsia="標楷體"/>
          <w:sz w:val="28"/>
        </w:rPr>
        <w:t>」</w:t>
      </w:r>
      <w:r w:rsidRPr="00136C4B">
        <w:rPr>
          <w:rFonts w:eastAsia="標楷體" w:hint="eastAsia"/>
          <w:sz w:val="28"/>
          <w:szCs w:val="28"/>
        </w:rPr>
        <w:t>。</w:t>
      </w: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8)</w:t>
      </w:r>
    </w:p>
    <w:p w:rsidR="00761406" w:rsidRPr="00136C4B" w:rsidRDefault="00761406" w:rsidP="00761406">
      <w:pPr>
        <w:spacing w:beforeLines="50" w:line="500" w:lineRule="exact"/>
        <w:ind w:leftChars="66" w:left="475" w:hangingChars="113" w:hanging="317"/>
        <w:jc w:val="both"/>
        <w:rPr>
          <w:rFonts w:eastAsia="標楷體" w:hint="eastAsia"/>
          <w:b/>
          <w:sz w:val="28"/>
          <w:szCs w:val="28"/>
        </w:rPr>
      </w:pPr>
      <w:r w:rsidRPr="00136C4B">
        <w:rPr>
          <w:rFonts w:eastAsia="標楷體" w:hint="eastAsia"/>
          <w:b/>
          <w:sz w:val="28"/>
          <w:szCs w:val="28"/>
        </w:rPr>
        <w:t>四</w:t>
      </w:r>
      <w:r w:rsidRPr="00136C4B">
        <w:rPr>
          <w:rFonts w:eastAsia="標楷體"/>
          <w:b/>
          <w:sz w:val="28"/>
          <w:szCs w:val="28"/>
        </w:rPr>
        <w:t>、</w:t>
      </w:r>
      <w:r w:rsidRPr="00136C4B">
        <w:rPr>
          <w:rFonts w:eastAsia="標楷體" w:hint="eastAsia"/>
          <w:b/>
          <w:sz w:val="28"/>
          <w:szCs w:val="28"/>
        </w:rPr>
        <w:t>育嬰留職停薪概況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一</w:t>
      </w:r>
      <w:r w:rsidRPr="00136C4B">
        <w:rPr>
          <w:rFonts w:eastAsia="標楷體"/>
          <w:sz w:val="28"/>
          <w:szCs w:val="28"/>
        </w:rPr>
        <w:t>)</w:t>
      </w:r>
      <w:r w:rsidRPr="00136C4B">
        <w:rPr>
          <w:rFonts w:eastAsia="標楷體"/>
          <w:sz w:val="28"/>
          <w:szCs w:val="28"/>
        </w:rPr>
        <w:t>受僱者</w:t>
      </w:r>
      <w:r w:rsidRPr="00136C4B">
        <w:rPr>
          <w:rFonts w:eastAsia="標楷體" w:hint="eastAsia"/>
          <w:sz w:val="28"/>
          <w:szCs w:val="28"/>
        </w:rPr>
        <w:t>育嬰留職停薪期滿後會繼續投入勞動市場者占</w:t>
      </w:r>
      <w:r w:rsidRPr="00136C4B">
        <w:rPr>
          <w:rFonts w:eastAsia="標楷體" w:hint="eastAsia"/>
          <w:sz w:val="28"/>
          <w:szCs w:val="28"/>
        </w:rPr>
        <w:t>97.3%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女性占</w:t>
      </w:r>
      <w:r w:rsidRPr="00136C4B">
        <w:rPr>
          <w:rFonts w:eastAsia="標楷體" w:hint="eastAsia"/>
          <w:sz w:val="28"/>
          <w:szCs w:val="28"/>
        </w:rPr>
        <w:t>97.0%</w:t>
      </w:r>
      <w:r w:rsidR="00061727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男性</w:t>
      </w:r>
      <w:r w:rsidR="00987C90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98.5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。</w:t>
      </w:r>
      <w:r w:rsidRPr="00136C4B">
        <w:rPr>
          <w:rFonts w:eastAsia="標楷體" w:hint="eastAsia"/>
          <w:sz w:val="28"/>
          <w:szCs w:val="28"/>
        </w:rPr>
        <w:t>而</w:t>
      </w:r>
      <w:r w:rsidR="00987C90">
        <w:rPr>
          <w:rFonts w:eastAsia="標楷體" w:hint="eastAsia"/>
          <w:sz w:val="28"/>
          <w:szCs w:val="28"/>
        </w:rPr>
        <w:t>受僱者</w:t>
      </w:r>
      <w:r w:rsidRPr="00136C4B">
        <w:rPr>
          <w:rFonts w:eastAsia="標楷體" w:hint="eastAsia"/>
          <w:sz w:val="28"/>
          <w:szCs w:val="28"/>
        </w:rPr>
        <w:t>申請期滿後以回</w:t>
      </w:r>
      <w:r w:rsidR="00987C90">
        <w:rPr>
          <w:rFonts w:eastAsia="標楷體" w:hint="eastAsia"/>
          <w:sz w:val="28"/>
          <w:szCs w:val="28"/>
        </w:rPr>
        <w:t>原事業單位</w:t>
      </w:r>
      <w:r w:rsidRPr="00136C4B">
        <w:rPr>
          <w:rFonts w:eastAsia="標楷體" w:hint="eastAsia"/>
          <w:sz w:val="28"/>
          <w:szCs w:val="28"/>
        </w:rPr>
        <w:t>比率最高</w:t>
      </w:r>
      <w:r w:rsidR="00AD4544">
        <w:rPr>
          <w:rFonts w:eastAsia="標楷體" w:hint="eastAsia"/>
          <w:sz w:val="28"/>
          <w:szCs w:val="28"/>
        </w:rPr>
        <w:t>，男性占</w:t>
      </w:r>
      <w:r w:rsidR="00987C90">
        <w:rPr>
          <w:rFonts w:eastAsia="標楷體" w:hint="eastAsia"/>
          <w:sz w:val="28"/>
          <w:szCs w:val="28"/>
        </w:rPr>
        <w:t>85.9</w:t>
      </w:r>
      <w:r w:rsidR="00AD4544">
        <w:rPr>
          <w:rFonts w:eastAsia="標楷體" w:hint="eastAsia"/>
          <w:sz w:val="28"/>
          <w:szCs w:val="28"/>
        </w:rPr>
        <w:t>%</w:t>
      </w:r>
      <w:r w:rsidR="00AD4544">
        <w:rPr>
          <w:rFonts w:eastAsia="標楷體" w:hint="eastAsia"/>
          <w:sz w:val="28"/>
          <w:szCs w:val="28"/>
        </w:rPr>
        <w:t>、女性</w:t>
      </w:r>
      <w:r w:rsidR="00987C90">
        <w:rPr>
          <w:rFonts w:eastAsia="標楷體" w:hint="eastAsia"/>
          <w:sz w:val="28"/>
          <w:szCs w:val="28"/>
        </w:rPr>
        <w:t>占</w:t>
      </w:r>
      <w:r w:rsidR="00987C90">
        <w:rPr>
          <w:rFonts w:eastAsia="標楷體" w:hint="eastAsia"/>
          <w:sz w:val="28"/>
          <w:szCs w:val="28"/>
        </w:rPr>
        <w:t>82.5</w:t>
      </w:r>
      <w:r w:rsidR="00AD4544">
        <w:rPr>
          <w:rFonts w:eastAsia="標楷體" w:hint="eastAsia"/>
          <w:sz w:val="28"/>
          <w:szCs w:val="28"/>
        </w:rPr>
        <w:t>%</w:t>
      </w:r>
      <w:r w:rsidRPr="00136C4B">
        <w:rPr>
          <w:rFonts w:eastAsia="標楷體" w:hint="eastAsia"/>
          <w:sz w:val="28"/>
          <w:szCs w:val="28"/>
        </w:rPr>
        <w:t>。</w:t>
      </w: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9</w:t>
      </w:r>
      <w:r w:rsidRPr="00136C4B">
        <w:rPr>
          <w:rFonts w:eastAsia="標楷體"/>
          <w:sz w:val="28"/>
          <w:szCs w:val="28"/>
        </w:rPr>
        <w:t>)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二</w:t>
      </w:r>
      <w:r w:rsidRPr="00136C4B">
        <w:rPr>
          <w:rFonts w:eastAsia="標楷體" w:hint="eastAsia"/>
          <w:sz w:val="28"/>
          <w:szCs w:val="28"/>
        </w:rPr>
        <w:t>)</w:t>
      </w:r>
      <w:r w:rsidRPr="00136C4B">
        <w:rPr>
          <w:rFonts w:eastAsia="標楷體"/>
          <w:sz w:val="28"/>
          <w:szCs w:val="28"/>
        </w:rPr>
        <w:t>受僱者</w:t>
      </w:r>
      <w:r w:rsidRPr="00136C4B">
        <w:rPr>
          <w:rFonts w:eastAsia="標楷體" w:hint="eastAsia"/>
          <w:sz w:val="28"/>
          <w:szCs w:val="28"/>
        </w:rPr>
        <w:t>未來會再</w:t>
      </w:r>
      <w:r w:rsidRPr="00136C4B">
        <w:rPr>
          <w:rFonts w:eastAsia="標楷體"/>
          <w:sz w:val="28"/>
          <w:szCs w:val="28"/>
        </w:rPr>
        <w:t>申請「</w:t>
      </w:r>
      <w:r w:rsidRPr="00136C4B">
        <w:rPr>
          <w:rFonts w:eastAsia="標楷體" w:hint="eastAsia"/>
          <w:sz w:val="28"/>
          <w:szCs w:val="28"/>
        </w:rPr>
        <w:t>育嬰留職停薪</w:t>
      </w:r>
      <w:r w:rsidRPr="00136C4B">
        <w:rPr>
          <w:rFonts w:eastAsia="標楷體"/>
          <w:sz w:val="28"/>
          <w:szCs w:val="28"/>
        </w:rPr>
        <w:t>」的比率占</w:t>
      </w:r>
      <w:r w:rsidRPr="00136C4B">
        <w:rPr>
          <w:rFonts w:eastAsia="標楷體" w:hint="eastAsia"/>
          <w:sz w:val="28"/>
          <w:szCs w:val="28"/>
        </w:rPr>
        <w:t>88.7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，</w:t>
      </w:r>
      <w:r w:rsidRPr="00136C4B">
        <w:rPr>
          <w:rFonts w:eastAsia="標楷體" w:hint="eastAsia"/>
          <w:sz w:val="28"/>
          <w:szCs w:val="28"/>
        </w:rPr>
        <w:t>其中</w:t>
      </w:r>
      <w:r w:rsidRPr="00136C4B">
        <w:rPr>
          <w:rFonts w:eastAsia="標楷體"/>
          <w:sz w:val="28"/>
          <w:szCs w:val="28"/>
        </w:rPr>
        <w:t>女性占</w:t>
      </w:r>
      <w:r w:rsidRPr="00136C4B">
        <w:rPr>
          <w:rFonts w:eastAsia="標楷體" w:hint="eastAsia"/>
          <w:sz w:val="28"/>
          <w:szCs w:val="28"/>
        </w:rPr>
        <w:t>89.4</w:t>
      </w:r>
      <w:r w:rsidRPr="00136C4B">
        <w:rPr>
          <w:rFonts w:eastAsia="標楷體"/>
          <w:sz w:val="28"/>
          <w:szCs w:val="28"/>
        </w:rPr>
        <w:t>%</w:t>
      </w:r>
      <w:r w:rsidR="00061727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lastRenderedPageBreak/>
        <w:t>男性</w:t>
      </w:r>
      <w:r w:rsidR="00F207C6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85.8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。</w:t>
      </w: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10</w:t>
      </w:r>
      <w:r w:rsidRPr="00136C4B">
        <w:rPr>
          <w:rFonts w:eastAsia="標楷體"/>
          <w:sz w:val="28"/>
          <w:szCs w:val="28"/>
        </w:rPr>
        <w:t>)</w:t>
      </w:r>
    </w:p>
    <w:p w:rsidR="00761406" w:rsidRPr="00136C4B" w:rsidRDefault="00761406" w:rsidP="00761406">
      <w:pPr>
        <w:spacing w:beforeLines="30" w:line="460" w:lineRule="exact"/>
        <w:ind w:leftChars="166" w:left="877" w:hangingChars="171" w:hanging="479"/>
        <w:jc w:val="both"/>
        <w:rPr>
          <w:rFonts w:eastAsia="標楷體" w:hint="eastAsia"/>
          <w:sz w:val="28"/>
          <w:szCs w:val="28"/>
        </w:rPr>
      </w:pPr>
      <w:r w:rsidRPr="00136C4B">
        <w:rPr>
          <w:rFonts w:eastAsia="標楷體" w:hint="eastAsia"/>
          <w:sz w:val="28"/>
          <w:szCs w:val="28"/>
        </w:rPr>
        <w:t>(</w:t>
      </w:r>
      <w:r w:rsidRPr="00136C4B">
        <w:rPr>
          <w:rFonts w:eastAsia="標楷體" w:hint="eastAsia"/>
          <w:sz w:val="28"/>
          <w:szCs w:val="28"/>
        </w:rPr>
        <w:t>三</w:t>
      </w:r>
      <w:r w:rsidRPr="00136C4B">
        <w:rPr>
          <w:rFonts w:eastAsia="標楷體" w:hint="eastAsia"/>
          <w:sz w:val="28"/>
          <w:szCs w:val="28"/>
        </w:rPr>
        <w:t>)</w:t>
      </w:r>
      <w:r w:rsidRPr="00136C4B">
        <w:rPr>
          <w:rFonts w:eastAsia="標楷體"/>
          <w:sz w:val="28"/>
          <w:szCs w:val="28"/>
        </w:rPr>
        <w:t>受僱者</w:t>
      </w:r>
      <w:r w:rsidRPr="00136C4B">
        <w:rPr>
          <w:rFonts w:eastAsia="標楷體" w:hint="eastAsia"/>
          <w:sz w:val="28"/>
          <w:szCs w:val="28"/>
        </w:rPr>
        <w:t>育嬰留職停薪期滿復職前，希望政府提供協助</w:t>
      </w:r>
      <w:r w:rsidRPr="00136C4B">
        <w:rPr>
          <w:rFonts w:eastAsia="標楷體"/>
          <w:sz w:val="28"/>
          <w:szCs w:val="28"/>
        </w:rPr>
        <w:t>的比率占</w:t>
      </w:r>
      <w:r w:rsidRPr="00136C4B">
        <w:rPr>
          <w:rFonts w:eastAsia="標楷體" w:hint="eastAsia"/>
          <w:sz w:val="28"/>
          <w:szCs w:val="28"/>
        </w:rPr>
        <w:t>25.2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，女性占</w:t>
      </w:r>
      <w:r w:rsidRPr="00136C4B">
        <w:rPr>
          <w:rFonts w:eastAsia="標楷體" w:hint="eastAsia"/>
          <w:sz w:val="28"/>
          <w:szCs w:val="28"/>
        </w:rPr>
        <w:t>26.4</w:t>
      </w:r>
      <w:r w:rsidRPr="00136C4B">
        <w:rPr>
          <w:rFonts w:eastAsia="標楷體"/>
          <w:sz w:val="28"/>
          <w:szCs w:val="28"/>
        </w:rPr>
        <w:t>%</w:t>
      </w:r>
      <w:r w:rsidR="00061727">
        <w:rPr>
          <w:rFonts w:eastAsia="標楷體" w:hint="eastAsia"/>
          <w:sz w:val="28"/>
          <w:szCs w:val="28"/>
        </w:rPr>
        <w:t>、</w:t>
      </w:r>
      <w:r w:rsidRPr="00136C4B">
        <w:rPr>
          <w:rFonts w:eastAsia="標楷體"/>
          <w:sz w:val="28"/>
          <w:szCs w:val="28"/>
        </w:rPr>
        <w:t>男性</w:t>
      </w:r>
      <w:r w:rsidR="00F207C6">
        <w:rPr>
          <w:rFonts w:eastAsia="標楷體" w:hint="eastAsia"/>
          <w:sz w:val="28"/>
          <w:szCs w:val="28"/>
        </w:rPr>
        <w:t>占</w:t>
      </w:r>
      <w:r w:rsidRPr="00136C4B">
        <w:rPr>
          <w:rFonts w:eastAsia="標楷體" w:hint="eastAsia"/>
          <w:sz w:val="28"/>
          <w:szCs w:val="28"/>
        </w:rPr>
        <w:t>20.1</w:t>
      </w:r>
      <w:r w:rsidRPr="00136C4B">
        <w:rPr>
          <w:rFonts w:eastAsia="標楷體"/>
          <w:sz w:val="28"/>
          <w:szCs w:val="28"/>
        </w:rPr>
        <w:t>%</w:t>
      </w:r>
      <w:r w:rsidRPr="00136C4B">
        <w:rPr>
          <w:rFonts w:eastAsia="標楷體"/>
          <w:sz w:val="28"/>
          <w:szCs w:val="28"/>
        </w:rPr>
        <w:t>。</w:t>
      </w:r>
      <w:r w:rsidRPr="00136C4B">
        <w:rPr>
          <w:rFonts w:eastAsia="標楷體" w:hint="eastAsia"/>
          <w:sz w:val="28"/>
          <w:szCs w:val="28"/>
        </w:rPr>
        <w:t>最希望政府提供</w:t>
      </w:r>
      <w:r w:rsidRPr="00136C4B">
        <w:rPr>
          <w:rFonts w:eastAsia="標楷體"/>
          <w:sz w:val="28"/>
          <w:szCs w:val="28"/>
        </w:rPr>
        <w:t>「</w:t>
      </w:r>
      <w:r w:rsidRPr="00136C4B">
        <w:rPr>
          <w:rFonts w:eastAsia="標楷體" w:hint="eastAsia"/>
          <w:sz w:val="28"/>
          <w:szCs w:val="28"/>
        </w:rPr>
        <w:t>就業或轉業服務資源</w:t>
      </w:r>
      <w:r w:rsidRPr="00136C4B">
        <w:rPr>
          <w:rFonts w:eastAsia="標楷體"/>
          <w:sz w:val="28"/>
          <w:szCs w:val="28"/>
        </w:rPr>
        <w:t>」</w:t>
      </w:r>
      <w:r w:rsidRPr="00136C4B">
        <w:rPr>
          <w:rFonts w:eastAsia="標楷體" w:hint="eastAsia"/>
          <w:sz w:val="28"/>
          <w:szCs w:val="28"/>
        </w:rPr>
        <w:t>的協助</w:t>
      </w:r>
      <w:r w:rsidRPr="00136C4B">
        <w:rPr>
          <w:rFonts w:eastAsia="標楷體"/>
          <w:sz w:val="28"/>
          <w:szCs w:val="28"/>
        </w:rPr>
        <w:t>。</w:t>
      </w:r>
      <w:r w:rsidRPr="00136C4B">
        <w:rPr>
          <w:rFonts w:eastAsia="標楷體"/>
          <w:sz w:val="28"/>
          <w:szCs w:val="28"/>
        </w:rPr>
        <w:t>(</w:t>
      </w:r>
      <w:r w:rsidRPr="00136C4B">
        <w:rPr>
          <w:rFonts w:eastAsia="標楷體"/>
          <w:sz w:val="28"/>
          <w:szCs w:val="28"/>
        </w:rPr>
        <w:t>詳如表</w:t>
      </w:r>
      <w:r w:rsidRPr="00136C4B">
        <w:rPr>
          <w:rFonts w:eastAsia="標楷體" w:hint="eastAsia"/>
          <w:sz w:val="28"/>
          <w:szCs w:val="28"/>
        </w:rPr>
        <w:t>11</w:t>
      </w:r>
      <w:r w:rsidRPr="00136C4B">
        <w:rPr>
          <w:rFonts w:eastAsia="標楷體"/>
          <w:sz w:val="28"/>
          <w:szCs w:val="28"/>
        </w:rPr>
        <w:t>)</w:t>
      </w:r>
    </w:p>
    <w:p w:rsidR="00761406" w:rsidRPr="00136C4B" w:rsidRDefault="00761406" w:rsidP="00B2219B">
      <w:pPr>
        <w:spacing w:line="400" w:lineRule="exact"/>
        <w:ind w:leftChars="166" w:left="877" w:hangingChars="171" w:hanging="479"/>
        <w:jc w:val="both"/>
        <w:rPr>
          <w:rFonts w:eastAsia="標楷體"/>
          <w:sz w:val="28"/>
          <w:szCs w:val="28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40" w:lineRule="atLeast"/>
        <w:ind w:rightChars="55" w:right="132"/>
        <w:rPr>
          <w:rFonts w:hint="eastAsia"/>
          <w:sz w:val="28"/>
          <w:szCs w:val="28"/>
        </w:rPr>
      </w:pPr>
      <w:r w:rsidRPr="00136C4B">
        <w:rPr>
          <w:sz w:val="28"/>
          <w:szCs w:val="28"/>
        </w:rPr>
        <w:t>表</w:t>
      </w:r>
      <w:r w:rsidRPr="00136C4B">
        <w:rPr>
          <w:rFonts w:hint="eastAsia"/>
          <w:sz w:val="28"/>
          <w:szCs w:val="28"/>
        </w:rPr>
        <w:t>1</w:t>
      </w:r>
      <w:r w:rsidRPr="00136C4B">
        <w:rPr>
          <w:sz w:val="28"/>
          <w:szCs w:val="28"/>
        </w:rPr>
        <w:t>、事業單位實施促進工作平等措施之情形</w:t>
      </w:r>
    </w:p>
    <w:p w:rsidR="00761406" w:rsidRPr="00136C4B" w:rsidRDefault="00761406" w:rsidP="00761406">
      <w:pPr>
        <w:pStyle w:val="11"/>
        <w:spacing w:before="0" w:after="0" w:line="280" w:lineRule="exact"/>
        <w:ind w:leftChars="-50" w:left="676" w:rightChars="-45" w:right="-108" w:hangingChars="379" w:hanging="796"/>
        <w:jc w:val="left"/>
        <w:rPr>
          <w:rFonts w:hint="eastAsia"/>
          <w:kern w:val="2"/>
          <w:sz w:val="21"/>
          <w:szCs w:val="21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40" w:lineRule="atLeast"/>
        <w:ind w:right="66"/>
        <w:jc w:val="right"/>
        <w:rPr>
          <w:b w:val="0"/>
          <w:sz w:val="22"/>
          <w:szCs w:val="22"/>
        </w:rPr>
      </w:pPr>
      <w:r w:rsidRPr="00136C4B">
        <w:rPr>
          <w:rFonts w:hint="eastAsia"/>
          <w:b w:val="0"/>
          <w:bCs/>
          <w:sz w:val="22"/>
          <w:szCs w:val="22"/>
        </w:rPr>
        <w:t xml:space="preserve">                              </w:t>
      </w:r>
      <w:r w:rsidRPr="00136C4B">
        <w:rPr>
          <w:b w:val="0"/>
          <w:sz w:val="22"/>
          <w:szCs w:val="22"/>
        </w:rPr>
        <w:t>單位：</w:t>
      </w:r>
      <w:r w:rsidRPr="00136C4B">
        <w:rPr>
          <w:b w:val="0"/>
          <w:sz w:val="22"/>
          <w:szCs w:val="22"/>
        </w:rPr>
        <w:t>%</w:t>
      </w:r>
    </w:p>
    <w:tbl>
      <w:tblPr>
        <w:tblW w:w="99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7"/>
        <w:gridCol w:w="2349"/>
        <w:gridCol w:w="781"/>
        <w:gridCol w:w="782"/>
        <w:gridCol w:w="782"/>
        <w:gridCol w:w="781"/>
        <w:gridCol w:w="782"/>
        <w:gridCol w:w="998"/>
        <w:gridCol w:w="1147"/>
      </w:tblGrid>
      <w:tr w:rsidR="00761406" w:rsidRPr="00136C4B" w:rsidTr="004A0504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z w:val="22"/>
                <w:szCs w:val="22"/>
              </w:rPr>
              <w:t>項</w:t>
            </w:r>
            <w:r w:rsidRPr="00136C4B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Pr="00136C4B">
              <w:rPr>
                <w:rFonts w:ascii="Times New Roman"/>
                <w:sz w:val="22"/>
                <w:szCs w:val="22"/>
              </w:rPr>
              <w:t>目</w:t>
            </w:r>
            <w:r w:rsidRPr="00136C4B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Pr="00136C4B">
              <w:rPr>
                <w:rFonts w:ascii="Times New Roman"/>
                <w:sz w:val="22"/>
                <w:szCs w:val="22"/>
              </w:rPr>
              <w:t>別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20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有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 xml:space="preserve">    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提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 xml:space="preserve">    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供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 xml:space="preserve">    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比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 xml:space="preserve">   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率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761406" w:rsidRPr="00136C4B" w:rsidRDefault="003D679D" w:rsidP="002C2A54">
            <w:pPr>
              <w:pStyle w:val="af1"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D679D">
              <w:rPr>
                <w:rFonts w:ascii="Times New Roman" w:hint="eastAsia"/>
                <w:sz w:val="22"/>
                <w:szCs w:val="22"/>
              </w:rPr>
              <w:t>102</w:t>
            </w:r>
            <w:r w:rsidRPr="003D679D">
              <w:rPr>
                <w:rFonts w:ascii="Times New Roman" w:hint="eastAsia"/>
                <w:sz w:val="22"/>
                <w:szCs w:val="22"/>
              </w:rPr>
              <w:t>年</w:t>
            </w:r>
            <w:r w:rsidR="00106460" w:rsidRPr="003D679D">
              <w:rPr>
                <w:rFonts w:ascii="Times New Roman" w:hint="eastAsia"/>
                <w:sz w:val="22"/>
                <w:szCs w:val="22"/>
              </w:rPr>
              <w:t>合於法律規定之</w:t>
            </w:r>
            <w:r w:rsidR="00761406" w:rsidRPr="003D679D">
              <w:rPr>
                <w:rFonts w:ascii="Times New Roman" w:hint="eastAsia"/>
                <w:sz w:val="22"/>
                <w:szCs w:val="22"/>
              </w:rPr>
              <w:t>比率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136C4B">
              <w:rPr>
                <w:rFonts w:ascii="Times New Roman"/>
                <w:sz w:val="22"/>
                <w:szCs w:val="22"/>
              </w:rPr>
              <w:t>91</w:t>
            </w:r>
            <w:r w:rsidRPr="00136C4B">
              <w:rPr>
                <w:rFonts w:ascii="Times New Roman"/>
                <w:sz w:val="22"/>
                <w:szCs w:val="22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20"/>
                <w:sz w:val="22"/>
                <w:szCs w:val="22"/>
              </w:rPr>
            </w:pPr>
            <w:r w:rsidRPr="00136C4B">
              <w:rPr>
                <w:rFonts w:ascii="Times New Roman"/>
                <w:spacing w:val="-20"/>
                <w:sz w:val="22"/>
                <w:szCs w:val="22"/>
              </w:rPr>
              <w:t>99</w:t>
            </w:r>
            <w:r w:rsidRPr="00136C4B">
              <w:rPr>
                <w:rFonts w:ascii="Times New Roman"/>
                <w:spacing w:val="-20"/>
                <w:sz w:val="22"/>
                <w:szCs w:val="22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20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100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bCs/>
                <w:spacing w:val="-20"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pacing w:val="-20"/>
                <w:sz w:val="22"/>
                <w:szCs w:val="22"/>
              </w:rPr>
              <w:t>101</w:t>
            </w:r>
            <w:r w:rsidRPr="00136C4B">
              <w:rPr>
                <w:rFonts w:ascii="Times New Roman" w:hint="eastAsia"/>
                <w:bCs/>
                <w:spacing w:val="-20"/>
                <w:sz w:val="22"/>
                <w:szCs w:val="22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20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102</w:t>
            </w:r>
            <w:r w:rsidRPr="00136C4B">
              <w:rPr>
                <w:rFonts w:ascii="Times New Roman" w:hint="eastAsia"/>
                <w:spacing w:val="-20"/>
                <w:sz w:val="22"/>
                <w:szCs w:val="22"/>
              </w:rPr>
              <w:t>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 w:hint="eastAsia"/>
                <w:spacing w:val="-20"/>
                <w:sz w:val="22"/>
                <w:szCs w:val="22"/>
              </w:rPr>
            </w:pPr>
            <w:r w:rsidRPr="00136C4B">
              <w:rPr>
                <w:rFonts w:ascii="Times New Roman"/>
                <w:spacing w:val="-20"/>
                <w:sz w:val="22"/>
                <w:szCs w:val="22"/>
              </w:rPr>
              <w:t>較</w:t>
            </w:r>
            <w:r w:rsidRPr="00136C4B">
              <w:rPr>
                <w:rFonts w:ascii="Times New Roman"/>
                <w:spacing w:val="-20"/>
                <w:sz w:val="22"/>
                <w:szCs w:val="22"/>
              </w:rPr>
              <w:t>91</w:t>
            </w:r>
            <w:r w:rsidRPr="00136C4B">
              <w:rPr>
                <w:rFonts w:ascii="Times New Roman"/>
                <w:spacing w:val="-20"/>
                <w:sz w:val="22"/>
                <w:szCs w:val="22"/>
              </w:rPr>
              <w:t>年</w:t>
            </w:r>
          </w:p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20"/>
                <w:sz w:val="22"/>
                <w:szCs w:val="22"/>
              </w:rPr>
            </w:pPr>
            <w:r w:rsidRPr="00136C4B">
              <w:rPr>
                <w:rFonts w:ascii="Times New Roman"/>
                <w:spacing w:val="-20"/>
                <w:sz w:val="22"/>
                <w:szCs w:val="22"/>
              </w:rPr>
              <w:t>增減百分點</w:t>
            </w:r>
          </w:p>
        </w:tc>
        <w:tc>
          <w:tcPr>
            <w:tcW w:w="1147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rPr>
                <w:rFonts w:ascii="Times New Roman" w:hint="eastAsia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性騷擾防治措施、申訴及懲戒辦法</w:t>
            </w:r>
          </w:p>
          <w:p w:rsidR="00761406" w:rsidRPr="00136C4B" w:rsidRDefault="00761406" w:rsidP="002C2A54">
            <w:pPr>
              <w:pStyle w:val="af1"/>
              <w:snapToGrid w:val="0"/>
              <w:spacing w:line="280" w:lineRule="exact"/>
              <w:ind w:firstLineChars="729" w:firstLine="1487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30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35.5</w:t>
            </w:r>
          </w:p>
        </w:tc>
        <w:tc>
          <w:tcPr>
            <w:tcW w:w="7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81.4</w:t>
            </w:r>
          </w:p>
        </w:tc>
        <w:tc>
          <w:tcPr>
            <w:tcW w:w="7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82.3</w:t>
            </w:r>
          </w:p>
        </w:tc>
        <w:tc>
          <w:tcPr>
            <w:tcW w:w="781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82.7</w:t>
            </w:r>
          </w:p>
        </w:tc>
        <w:tc>
          <w:tcPr>
            <w:tcW w:w="7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82.1</w:t>
            </w:r>
          </w:p>
        </w:tc>
        <w:tc>
          <w:tcPr>
            <w:tcW w:w="998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46.6</w:t>
            </w:r>
          </w:p>
        </w:tc>
        <w:tc>
          <w:tcPr>
            <w:tcW w:w="114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-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56" w:type="dxa"/>
            <w:gridSpan w:val="2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生理假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(</w:t>
            </w:r>
            <w:r w:rsidR="002531A9">
              <w:rPr>
                <w:rFonts w:ascii="Times New Roman" w:hint="eastAsia"/>
                <w:spacing w:val="-8"/>
                <w:sz w:val="22"/>
                <w:szCs w:val="22"/>
                <w:vertAlign w:val="superscript"/>
              </w:rPr>
              <w:t>2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17.3</w:t>
            </w:r>
          </w:p>
        </w:tc>
        <w:tc>
          <w:tcPr>
            <w:tcW w:w="782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45.4</w:t>
            </w:r>
          </w:p>
        </w:tc>
        <w:tc>
          <w:tcPr>
            <w:tcW w:w="782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45.6</w:t>
            </w:r>
          </w:p>
        </w:tc>
        <w:tc>
          <w:tcPr>
            <w:tcW w:w="781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45.6</w:t>
            </w:r>
          </w:p>
        </w:tc>
        <w:tc>
          <w:tcPr>
            <w:tcW w:w="782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47.0</w:t>
            </w:r>
          </w:p>
        </w:tc>
        <w:tc>
          <w:tcPr>
            <w:tcW w:w="998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29.7</w:t>
            </w:r>
          </w:p>
        </w:tc>
        <w:tc>
          <w:tcPr>
            <w:tcW w:w="1147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95.4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t>安胎休養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(</w:t>
            </w:r>
            <w:r w:rsidR="002531A9">
              <w:rPr>
                <w:rFonts w:ascii="Times New Roman" w:hint="eastAsia"/>
                <w:spacing w:val="-8"/>
                <w:sz w:val="22"/>
                <w:szCs w:val="22"/>
                <w:vertAlign w:val="superscript"/>
              </w:rPr>
              <w:t>4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39.0</w:t>
            </w:r>
          </w:p>
        </w:tc>
        <w:tc>
          <w:tcPr>
            <w:tcW w:w="781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41.1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45.6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96.6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流產假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(</w:t>
            </w:r>
            <w:r w:rsidR="002531A9">
              <w:rPr>
                <w:rFonts w:ascii="Times New Roman" w:hint="eastAsia"/>
                <w:spacing w:val="-8"/>
                <w:sz w:val="22"/>
                <w:szCs w:val="22"/>
                <w:vertAlign w:val="superscript"/>
              </w:rPr>
              <w:t>2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41.6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54.6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55.0</w:t>
            </w:r>
          </w:p>
        </w:tc>
        <w:tc>
          <w:tcPr>
            <w:tcW w:w="781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56.5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56.6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15.0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97.</w:t>
            </w:r>
            <w:r w:rsidR="00FF7AA5">
              <w:rPr>
                <w:rFonts w:ascii="Times New Roman" w:hint="eastAsia"/>
                <w:bCs/>
                <w:sz w:val="22"/>
                <w:szCs w:val="22"/>
              </w:rPr>
              <w:t>3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產</w:t>
            </w: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t xml:space="preserve">   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假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(</w:t>
            </w:r>
            <w:r w:rsidR="002531A9">
              <w:rPr>
                <w:rFonts w:ascii="Times New Roman" w:hint="eastAsia"/>
                <w:spacing w:val="-8"/>
                <w:sz w:val="22"/>
                <w:szCs w:val="22"/>
                <w:vertAlign w:val="superscript"/>
              </w:rPr>
              <w:t>1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78.1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96.8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96.8</w:t>
            </w:r>
          </w:p>
        </w:tc>
        <w:tc>
          <w:tcPr>
            <w:tcW w:w="781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96.8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96.8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18.7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96.8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56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陪產假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(</w:t>
            </w:r>
            <w:r w:rsidRPr="00136C4B">
              <w:rPr>
                <w:rFonts w:ascii="Times New Roman" w:hint="eastAsia"/>
                <w:spacing w:val="-8"/>
                <w:sz w:val="22"/>
                <w:szCs w:val="22"/>
                <w:vertAlign w:val="superscript"/>
              </w:rPr>
              <w:t>3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29.0</w:t>
            </w:r>
          </w:p>
        </w:tc>
        <w:tc>
          <w:tcPr>
            <w:tcW w:w="782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57.8</w:t>
            </w:r>
          </w:p>
        </w:tc>
        <w:tc>
          <w:tcPr>
            <w:tcW w:w="782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57.7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59.0</w:t>
            </w:r>
          </w:p>
        </w:tc>
        <w:tc>
          <w:tcPr>
            <w:tcW w:w="782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59.8</w:t>
            </w:r>
          </w:p>
        </w:tc>
        <w:tc>
          <w:tcPr>
            <w:tcW w:w="998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30.8</w:t>
            </w:r>
          </w:p>
        </w:tc>
        <w:tc>
          <w:tcPr>
            <w:tcW w:w="114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93.1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5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為撫育未滿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3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歲子女，得減少或</w:t>
            </w: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br/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調整工作時間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 xml:space="preserve"> 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30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23.0</w:t>
            </w:r>
          </w:p>
        </w:tc>
        <w:tc>
          <w:tcPr>
            <w:tcW w:w="7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47.5</w:t>
            </w:r>
          </w:p>
        </w:tc>
        <w:tc>
          <w:tcPr>
            <w:tcW w:w="7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47.7</w:t>
            </w:r>
          </w:p>
        </w:tc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48.5</w:t>
            </w:r>
          </w:p>
        </w:tc>
        <w:tc>
          <w:tcPr>
            <w:tcW w:w="7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47.0</w:t>
            </w:r>
          </w:p>
        </w:tc>
        <w:tc>
          <w:tcPr>
            <w:tcW w:w="99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24.0</w:t>
            </w:r>
          </w:p>
        </w:tc>
        <w:tc>
          <w:tcPr>
            <w:tcW w:w="114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32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92.1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507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t>家庭照顧</w:t>
            </w:r>
          </w:p>
        </w:tc>
        <w:tc>
          <w:tcPr>
            <w:tcW w:w="234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37.2</w:t>
            </w:r>
          </w:p>
        </w:tc>
        <w:tc>
          <w:tcPr>
            <w:tcW w:w="781" w:type="dxa"/>
            <w:tcBorders>
              <w:top w:val="dotted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38.3</w:t>
            </w:r>
          </w:p>
        </w:tc>
        <w:tc>
          <w:tcPr>
            <w:tcW w:w="782" w:type="dxa"/>
            <w:tcBorders>
              <w:top w:val="dotted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37.7</w:t>
            </w:r>
          </w:p>
        </w:tc>
        <w:tc>
          <w:tcPr>
            <w:tcW w:w="998" w:type="dxa"/>
            <w:tcBorders>
              <w:top w:val="dotted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86.3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507" w:type="dxa"/>
            <w:vMerge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 w:hint="eastAsia"/>
                <w:spacing w:val="-8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t>5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36.</w:t>
            </w:r>
            <w:r w:rsidRPr="00136C4B">
              <w:rPr>
                <w:rFonts w:ascii="Times New Roman" w:hint="eastAsia"/>
                <w:bCs/>
                <w:sz w:val="22"/>
                <w:szCs w:val="22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39.3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39.4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38.8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86.1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507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30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34.0</w:t>
            </w:r>
          </w:p>
        </w:tc>
        <w:tc>
          <w:tcPr>
            <w:tcW w:w="78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6</w:t>
            </w:r>
            <w:r w:rsidRPr="00136C4B">
              <w:rPr>
                <w:rFonts w:ascii="Times New Roman" w:hint="eastAsia"/>
                <w:bCs/>
                <w:sz w:val="22"/>
                <w:szCs w:val="22"/>
              </w:rPr>
              <w:t>2.9</w:t>
            </w:r>
            <w:r w:rsidRPr="00136C4B">
              <w:rPr>
                <w:rFonts w:asci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63.6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66.0</w:t>
            </w:r>
          </w:p>
        </w:tc>
        <w:tc>
          <w:tcPr>
            <w:tcW w:w="782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66.6</w:t>
            </w:r>
          </w:p>
        </w:tc>
        <w:tc>
          <w:tcPr>
            <w:tcW w:w="998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32.6</w:t>
            </w:r>
          </w:p>
        </w:tc>
        <w:tc>
          <w:tcPr>
            <w:tcW w:w="114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</w:t>
            </w:r>
            <w:r w:rsidR="00FF7AA5">
              <w:rPr>
                <w:rFonts w:ascii="Times New Roman" w:hint="eastAsia"/>
                <w:bCs/>
                <w:sz w:val="22"/>
                <w:szCs w:val="22"/>
              </w:rPr>
              <w:t>2.3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507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育嬰留職停薪</w:t>
            </w:r>
            <w:r w:rsidRPr="00136C4B">
              <w:rPr>
                <w:rFonts w:ascii="Times New Roman"/>
                <w:spacing w:val="-8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34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40.</w:t>
            </w:r>
            <w:r w:rsidRPr="00136C4B">
              <w:rPr>
                <w:rFonts w:ascii="Times New Roman" w:hint="eastAsia"/>
                <w:bCs/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40.8</w:t>
            </w:r>
          </w:p>
        </w:tc>
        <w:tc>
          <w:tcPr>
            <w:tcW w:w="781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42.7</w:t>
            </w:r>
          </w:p>
        </w:tc>
        <w:tc>
          <w:tcPr>
            <w:tcW w:w="782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45.9</w:t>
            </w:r>
          </w:p>
        </w:tc>
        <w:tc>
          <w:tcPr>
            <w:tcW w:w="998" w:type="dxa"/>
            <w:tcBorders>
              <w:top w:val="dashSmallGap" w:sz="4" w:space="0" w:color="auto"/>
              <w:bottom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85.1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507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ind w:firstLineChars="533" w:firstLine="1087"/>
              <w:rPr>
                <w:rFonts w:ascii="Times New Roman"/>
                <w:spacing w:val="-8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400" w:lineRule="exact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30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38.9</w:t>
            </w:r>
          </w:p>
        </w:tc>
        <w:tc>
          <w:tcPr>
            <w:tcW w:w="78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75.3</w:t>
            </w:r>
          </w:p>
        </w:tc>
        <w:tc>
          <w:tcPr>
            <w:tcW w:w="782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79.1</w:t>
            </w:r>
          </w:p>
        </w:tc>
        <w:tc>
          <w:tcPr>
            <w:tcW w:w="781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79.8</w:t>
            </w:r>
          </w:p>
        </w:tc>
        <w:tc>
          <w:tcPr>
            <w:tcW w:w="782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79.4</w:t>
            </w:r>
          </w:p>
        </w:tc>
        <w:tc>
          <w:tcPr>
            <w:tcW w:w="998" w:type="dxa"/>
            <w:tcBorders>
              <w:top w:val="nil"/>
              <w:bottom w:val="dashSmallGap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40.5</w:t>
            </w:r>
          </w:p>
        </w:tc>
        <w:tc>
          <w:tcPr>
            <w:tcW w:w="1147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28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96.0</w:t>
            </w:r>
          </w:p>
        </w:tc>
      </w:tr>
      <w:tr w:rsidR="004A0504" w:rsidRPr="00136C4B" w:rsidTr="004A0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5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ind w:left="1326" w:hangingChars="650" w:hanging="1326"/>
              <w:rPr>
                <w:rFonts w:ascii="Times New Roman" w:hint="eastAsia"/>
                <w:spacing w:val="-8"/>
                <w:sz w:val="22"/>
                <w:szCs w:val="22"/>
              </w:rPr>
            </w:pPr>
            <w:r w:rsidRPr="00136C4B">
              <w:rPr>
                <w:rFonts w:ascii="Times New Roman"/>
                <w:spacing w:val="-8"/>
                <w:sz w:val="22"/>
                <w:szCs w:val="22"/>
              </w:rPr>
              <w:t>設</w:t>
            </w:r>
            <w:r w:rsidR="004A0504">
              <w:rPr>
                <w:rFonts w:ascii="Times New Roman" w:hint="eastAsia"/>
                <w:spacing w:val="-8"/>
                <w:sz w:val="22"/>
                <w:szCs w:val="22"/>
              </w:rPr>
              <w:t>立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「</w:t>
            </w:r>
            <w:r w:rsidR="004A0504" w:rsidRPr="004A0504">
              <w:rPr>
                <w:rFonts w:ascii="Times New Roman" w:hint="eastAsia"/>
                <w:spacing w:val="-8"/>
                <w:sz w:val="22"/>
                <w:szCs w:val="22"/>
              </w:rPr>
              <w:t>托兒服務機構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」或提供「托兒措施」</w:t>
            </w:r>
          </w:p>
          <w:p w:rsidR="00761406" w:rsidRPr="00136C4B" w:rsidRDefault="00761406" w:rsidP="002C2A54">
            <w:pPr>
              <w:pStyle w:val="af1"/>
              <w:snapToGrid w:val="0"/>
              <w:spacing w:line="320" w:lineRule="exact"/>
              <w:ind w:firstLineChars="734" w:firstLine="1497"/>
              <w:rPr>
                <w:rFonts w:ascii="Times New Roman"/>
                <w:spacing w:val="-8"/>
                <w:sz w:val="22"/>
                <w:szCs w:val="22"/>
              </w:rPr>
            </w:pPr>
            <w:r w:rsidRPr="00136C4B">
              <w:rPr>
                <w:rFonts w:ascii="Times New Roman" w:hint="eastAsia"/>
                <w:spacing w:val="-8"/>
                <w:sz w:val="22"/>
                <w:szCs w:val="22"/>
              </w:rPr>
              <w:t>(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員工規模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250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人以上</w:t>
            </w:r>
            <w:r w:rsidRPr="00136C4B">
              <w:rPr>
                <w:rFonts w:ascii="Times New Roman"/>
                <w:spacing w:val="-8"/>
                <w:sz w:val="22"/>
                <w:szCs w:val="22"/>
              </w:rPr>
              <w:t>)</w:t>
            </w:r>
          </w:p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36.3</w:t>
            </w:r>
          </w:p>
        </w:tc>
        <w:tc>
          <w:tcPr>
            <w:tcW w:w="7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/>
                <w:bCs/>
                <w:sz w:val="22"/>
                <w:szCs w:val="22"/>
              </w:rPr>
              <w:t>68.9</w:t>
            </w:r>
          </w:p>
        </w:tc>
        <w:tc>
          <w:tcPr>
            <w:tcW w:w="7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77.3</w:t>
            </w:r>
          </w:p>
        </w:tc>
        <w:tc>
          <w:tcPr>
            <w:tcW w:w="78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76.7</w:t>
            </w:r>
          </w:p>
        </w:tc>
        <w:tc>
          <w:tcPr>
            <w:tcW w:w="7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79.1</w:t>
            </w:r>
          </w:p>
        </w:tc>
        <w:tc>
          <w:tcPr>
            <w:tcW w:w="99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320" w:lineRule="exact"/>
              <w:jc w:val="right"/>
              <w:rPr>
                <w:rFonts w:ascii="Times New Roman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42.8</w:t>
            </w:r>
          </w:p>
        </w:tc>
        <w:tc>
          <w:tcPr>
            <w:tcW w:w="114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pStyle w:val="af1"/>
              <w:spacing w:line="320" w:lineRule="exact"/>
              <w:jc w:val="right"/>
              <w:rPr>
                <w:rFonts w:ascii="Times New Roman" w:hint="eastAsia"/>
                <w:bCs/>
                <w:sz w:val="22"/>
                <w:szCs w:val="22"/>
              </w:rPr>
            </w:pPr>
            <w:r w:rsidRPr="00136C4B">
              <w:rPr>
                <w:rFonts w:ascii="Times New Roman" w:hint="eastAsia"/>
                <w:bCs/>
                <w:sz w:val="22"/>
                <w:szCs w:val="22"/>
              </w:rPr>
              <w:t>-</w:t>
            </w:r>
          </w:p>
        </w:tc>
      </w:tr>
    </w:tbl>
    <w:p w:rsidR="004A7FC0" w:rsidRDefault="004A7FC0" w:rsidP="004A7FC0">
      <w:pPr>
        <w:pStyle w:val="11"/>
        <w:spacing w:before="0" w:after="0" w:line="280" w:lineRule="exact"/>
        <w:ind w:left="713" w:rightChars="-45" w:right="-108" w:hangingChars="324" w:hanging="713"/>
        <w:jc w:val="left"/>
        <w:rPr>
          <w:rFonts w:hint="eastAsia"/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資料來源：本</w:t>
      </w:r>
      <w:r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>102</w:t>
      </w:r>
      <w:r>
        <w:rPr>
          <w:rFonts w:hint="eastAsia"/>
          <w:sz w:val="22"/>
          <w:szCs w:val="22"/>
        </w:rPr>
        <w:t>年</w:t>
      </w:r>
      <w:r w:rsidRPr="00136C4B">
        <w:rPr>
          <w:kern w:val="2"/>
          <w:sz w:val="22"/>
          <w:szCs w:val="22"/>
        </w:rPr>
        <w:t>「</w:t>
      </w:r>
      <w:r>
        <w:rPr>
          <w:rFonts w:hint="eastAsia"/>
          <w:kern w:val="2"/>
          <w:sz w:val="22"/>
          <w:szCs w:val="22"/>
        </w:rPr>
        <w:t>僱用管理</w:t>
      </w:r>
      <w:r w:rsidRPr="00136C4B">
        <w:rPr>
          <w:kern w:val="2"/>
          <w:sz w:val="22"/>
          <w:szCs w:val="22"/>
        </w:rPr>
        <w:t>性別平等概況調查」。</w:t>
      </w:r>
    </w:p>
    <w:p w:rsidR="002531A9" w:rsidRDefault="00761406" w:rsidP="00645DDA">
      <w:pPr>
        <w:pStyle w:val="11"/>
        <w:spacing w:before="0" w:after="0" w:line="300" w:lineRule="exact"/>
        <w:ind w:left="1045" w:rightChars="-34" w:right="-82" w:hangingChars="475" w:hanging="1045"/>
        <w:jc w:val="left"/>
        <w:rPr>
          <w:rFonts w:hint="eastAsia"/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說明：</w:t>
      </w:r>
      <w:r w:rsidRPr="00136C4B">
        <w:rPr>
          <w:kern w:val="2"/>
          <w:sz w:val="22"/>
          <w:szCs w:val="22"/>
        </w:rPr>
        <w:t>(</w:t>
      </w:r>
      <w:r w:rsidR="002531A9">
        <w:rPr>
          <w:rFonts w:hint="eastAsia"/>
          <w:kern w:val="2"/>
          <w:sz w:val="22"/>
          <w:szCs w:val="22"/>
        </w:rPr>
        <w:t>1</w:t>
      </w:r>
      <w:r w:rsidRPr="00136C4B">
        <w:rPr>
          <w:kern w:val="2"/>
          <w:sz w:val="22"/>
          <w:szCs w:val="22"/>
        </w:rPr>
        <w:t>) 94</w:t>
      </w:r>
      <w:r w:rsidRPr="00136C4B">
        <w:rPr>
          <w:kern w:val="2"/>
          <w:sz w:val="22"/>
          <w:szCs w:val="22"/>
        </w:rPr>
        <w:t>年起資料排除「無女性員工」及「員工</w:t>
      </w:r>
      <w:r w:rsidRPr="00136C4B">
        <w:rPr>
          <w:rFonts w:hint="eastAsia"/>
          <w:kern w:val="2"/>
          <w:sz w:val="22"/>
          <w:szCs w:val="22"/>
        </w:rPr>
        <w:t>沒有此項需求</w:t>
      </w:r>
      <w:r w:rsidRPr="00136C4B">
        <w:rPr>
          <w:kern w:val="2"/>
          <w:sz w:val="22"/>
          <w:szCs w:val="22"/>
        </w:rPr>
        <w:t>」</w:t>
      </w:r>
      <w:r w:rsidRPr="00136C4B">
        <w:rPr>
          <w:rFonts w:hint="eastAsia"/>
          <w:kern w:val="2"/>
          <w:sz w:val="22"/>
          <w:szCs w:val="22"/>
        </w:rPr>
        <w:t>之</w:t>
      </w:r>
      <w:r w:rsidRPr="00136C4B">
        <w:rPr>
          <w:kern w:val="2"/>
          <w:sz w:val="22"/>
          <w:szCs w:val="22"/>
        </w:rPr>
        <w:t>樣本</w:t>
      </w:r>
      <w:r w:rsidRPr="00136C4B">
        <w:rPr>
          <w:kern w:val="2"/>
          <w:sz w:val="22"/>
          <w:szCs w:val="22"/>
        </w:rPr>
        <w:t xml:space="preserve"> (</w:t>
      </w:r>
      <w:r w:rsidRPr="00136C4B">
        <w:rPr>
          <w:kern w:val="2"/>
          <w:sz w:val="22"/>
          <w:szCs w:val="22"/>
        </w:rPr>
        <w:t>含女性皆未婚及員工年齡層偏高之樣本</w:t>
      </w:r>
      <w:r w:rsidRPr="00136C4B">
        <w:rPr>
          <w:kern w:val="2"/>
          <w:sz w:val="22"/>
          <w:szCs w:val="22"/>
        </w:rPr>
        <w:t xml:space="preserve">) </w:t>
      </w:r>
      <w:r w:rsidRPr="00136C4B">
        <w:rPr>
          <w:kern w:val="2"/>
          <w:sz w:val="22"/>
          <w:szCs w:val="22"/>
        </w:rPr>
        <w:t>。</w:t>
      </w:r>
    </w:p>
    <w:p w:rsidR="00761406" w:rsidRPr="00136C4B" w:rsidRDefault="002531A9" w:rsidP="00761406">
      <w:pPr>
        <w:pStyle w:val="11"/>
        <w:spacing w:before="0" w:after="0" w:line="300" w:lineRule="exact"/>
        <w:ind w:leftChars="300" w:left="993" w:rightChars="-34" w:right="-82" w:hangingChars="124" w:hanging="273"/>
        <w:jc w:val="left"/>
        <w:rPr>
          <w:rFonts w:hint="eastAsia"/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(2</w:t>
      </w:r>
      <w:r w:rsidRPr="00136C4B">
        <w:rPr>
          <w:kern w:val="2"/>
          <w:sz w:val="22"/>
          <w:szCs w:val="22"/>
        </w:rPr>
        <w:t>) 95</w:t>
      </w:r>
      <w:r w:rsidRPr="00136C4B">
        <w:rPr>
          <w:kern w:val="2"/>
          <w:sz w:val="22"/>
          <w:szCs w:val="22"/>
        </w:rPr>
        <w:t>年起資料排除「無女性員工」之樣本。</w:t>
      </w:r>
    </w:p>
    <w:p w:rsidR="00761406" w:rsidRPr="00136C4B" w:rsidRDefault="00761406" w:rsidP="00761406">
      <w:pPr>
        <w:pStyle w:val="11"/>
        <w:spacing w:before="0" w:after="0" w:line="300" w:lineRule="exact"/>
        <w:ind w:leftChars="300" w:left="883" w:rightChars="-34" w:right="-82" w:hangingChars="74" w:hanging="163"/>
        <w:jc w:val="left"/>
        <w:rPr>
          <w:rFonts w:hint="eastAsia"/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(</w:t>
      </w:r>
      <w:r w:rsidRPr="00136C4B">
        <w:rPr>
          <w:rFonts w:hint="eastAsia"/>
          <w:kern w:val="2"/>
          <w:sz w:val="22"/>
          <w:szCs w:val="22"/>
        </w:rPr>
        <w:t>3</w:t>
      </w:r>
      <w:r w:rsidRPr="00136C4B">
        <w:rPr>
          <w:kern w:val="2"/>
          <w:sz w:val="22"/>
          <w:szCs w:val="22"/>
        </w:rPr>
        <w:t>) 9</w:t>
      </w:r>
      <w:r w:rsidRPr="00136C4B">
        <w:rPr>
          <w:rFonts w:hint="eastAsia"/>
          <w:kern w:val="2"/>
          <w:sz w:val="22"/>
          <w:szCs w:val="22"/>
        </w:rPr>
        <w:t>9</w:t>
      </w:r>
      <w:r w:rsidRPr="00136C4B">
        <w:rPr>
          <w:kern w:val="2"/>
          <w:sz w:val="22"/>
          <w:szCs w:val="22"/>
        </w:rPr>
        <w:t>年起資料排除「無</w:t>
      </w:r>
      <w:r w:rsidRPr="00136C4B">
        <w:rPr>
          <w:rFonts w:hint="eastAsia"/>
          <w:kern w:val="2"/>
          <w:sz w:val="22"/>
          <w:szCs w:val="22"/>
        </w:rPr>
        <w:t>男</w:t>
      </w:r>
      <w:r w:rsidRPr="00136C4B">
        <w:rPr>
          <w:kern w:val="2"/>
          <w:sz w:val="22"/>
          <w:szCs w:val="22"/>
        </w:rPr>
        <w:t>性員工」</w:t>
      </w:r>
      <w:r w:rsidRPr="00136C4B">
        <w:rPr>
          <w:rFonts w:hint="eastAsia"/>
          <w:kern w:val="2"/>
          <w:sz w:val="22"/>
          <w:szCs w:val="22"/>
        </w:rPr>
        <w:t>之</w:t>
      </w:r>
      <w:r w:rsidRPr="00136C4B">
        <w:rPr>
          <w:kern w:val="2"/>
          <w:sz w:val="22"/>
          <w:szCs w:val="22"/>
        </w:rPr>
        <w:t>樣本。</w:t>
      </w:r>
    </w:p>
    <w:p w:rsidR="00761406" w:rsidRDefault="00761406" w:rsidP="00761406">
      <w:pPr>
        <w:pStyle w:val="11"/>
        <w:spacing w:before="0" w:after="0" w:line="300" w:lineRule="exact"/>
        <w:ind w:leftChars="300" w:left="883" w:rightChars="-34" w:right="-82" w:hangingChars="74" w:hanging="163"/>
        <w:jc w:val="left"/>
        <w:rPr>
          <w:rFonts w:hint="eastAsia"/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(</w:t>
      </w:r>
      <w:r w:rsidRPr="00136C4B">
        <w:rPr>
          <w:rFonts w:hint="eastAsia"/>
          <w:kern w:val="2"/>
          <w:sz w:val="22"/>
          <w:szCs w:val="22"/>
        </w:rPr>
        <w:t>4)</w:t>
      </w:r>
      <w:r w:rsidRPr="00136C4B">
        <w:rPr>
          <w:kern w:val="2"/>
          <w:sz w:val="22"/>
          <w:szCs w:val="22"/>
        </w:rPr>
        <w:t xml:space="preserve"> </w:t>
      </w:r>
      <w:r w:rsidRPr="00136C4B">
        <w:rPr>
          <w:rFonts w:hint="eastAsia"/>
          <w:kern w:val="2"/>
          <w:sz w:val="22"/>
          <w:szCs w:val="22"/>
        </w:rPr>
        <w:t>100</w:t>
      </w:r>
      <w:r w:rsidRPr="00136C4B">
        <w:rPr>
          <w:kern w:val="2"/>
          <w:sz w:val="22"/>
          <w:szCs w:val="22"/>
        </w:rPr>
        <w:t>年起</w:t>
      </w:r>
      <w:r w:rsidRPr="00136C4B">
        <w:rPr>
          <w:rFonts w:hint="eastAsia"/>
          <w:kern w:val="2"/>
          <w:sz w:val="22"/>
          <w:szCs w:val="22"/>
        </w:rPr>
        <w:t>新增「安胎休養」，排除單位內「無女性員工」之樣本</w:t>
      </w:r>
      <w:r w:rsidRPr="00136C4B">
        <w:rPr>
          <w:kern w:val="2"/>
          <w:sz w:val="22"/>
          <w:szCs w:val="22"/>
        </w:rPr>
        <w:t>。</w:t>
      </w:r>
    </w:p>
    <w:p w:rsidR="0052166D" w:rsidRPr="00514BED" w:rsidRDefault="00645DDA" w:rsidP="00254931">
      <w:pPr>
        <w:pStyle w:val="11"/>
        <w:spacing w:before="0" w:after="0" w:line="300" w:lineRule="exact"/>
        <w:ind w:leftChars="300" w:left="993" w:rightChars="-34" w:right="-82" w:hangingChars="124" w:hanging="273"/>
        <w:jc w:val="left"/>
        <w:rPr>
          <w:rFonts w:hint="eastAsia"/>
          <w:kern w:val="2"/>
          <w:sz w:val="22"/>
          <w:szCs w:val="22"/>
        </w:rPr>
      </w:pPr>
      <w:r w:rsidRPr="00254931">
        <w:rPr>
          <w:rFonts w:hint="eastAsia"/>
          <w:kern w:val="2"/>
          <w:sz w:val="22"/>
          <w:szCs w:val="22"/>
        </w:rPr>
        <w:t xml:space="preserve">(5) </w:t>
      </w:r>
      <w:r w:rsidRPr="00FA52CE">
        <w:rPr>
          <w:rFonts w:hint="eastAsia"/>
          <w:kern w:val="2"/>
          <w:sz w:val="22"/>
          <w:szCs w:val="22"/>
        </w:rPr>
        <w:t>102</w:t>
      </w:r>
      <w:r w:rsidRPr="00FA52CE">
        <w:rPr>
          <w:rFonts w:hint="eastAsia"/>
          <w:kern w:val="2"/>
          <w:sz w:val="22"/>
          <w:szCs w:val="22"/>
        </w:rPr>
        <w:t>年「</w:t>
      </w:r>
      <w:r w:rsidRPr="00514BED">
        <w:rPr>
          <w:rFonts w:hint="eastAsia"/>
          <w:kern w:val="2"/>
          <w:sz w:val="22"/>
          <w:szCs w:val="22"/>
        </w:rPr>
        <w:t>合於法律規定之比率」係指</w:t>
      </w:r>
      <w:r w:rsidR="00563D5C" w:rsidRPr="00514BED">
        <w:rPr>
          <w:rFonts w:hint="eastAsia"/>
          <w:kern w:val="2"/>
          <w:sz w:val="22"/>
          <w:szCs w:val="22"/>
        </w:rPr>
        <w:t>「有提供」</w:t>
      </w:r>
      <w:r w:rsidR="00014A26" w:rsidRPr="00514BED">
        <w:rPr>
          <w:rFonts w:hint="eastAsia"/>
          <w:kern w:val="2"/>
          <w:sz w:val="22"/>
          <w:szCs w:val="22"/>
        </w:rPr>
        <w:t>及</w:t>
      </w:r>
      <w:r w:rsidR="00563D5C" w:rsidRPr="00514BED">
        <w:rPr>
          <w:rFonts w:hint="eastAsia"/>
          <w:kern w:val="2"/>
          <w:sz w:val="22"/>
          <w:szCs w:val="22"/>
        </w:rPr>
        <w:t>「同意員工申請」</w:t>
      </w:r>
      <w:r w:rsidR="00014A26" w:rsidRPr="00514BED">
        <w:rPr>
          <w:rFonts w:hint="eastAsia"/>
          <w:kern w:val="2"/>
          <w:sz w:val="22"/>
          <w:szCs w:val="22"/>
        </w:rPr>
        <w:t>之比率加總。</w:t>
      </w:r>
    </w:p>
    <w:p w:rsidR="00014A26" w:rsidRPr="00514BED" w:rsidRDefault="00014A26" w:rsidP="00514BED">
      <w:pPr>
        <w:pStyle w:val="11"/>
        <w:spacing w:before="0" w:after="0" w:line="300" w:lineRule="exact"/>
        <w:ind w:leftChars="300" w:left="993" w:rightChars="-34" w:right="-82" w:hangingChars="124" w:hanging="273"/>
        <w:jc w:val="left"/>
        <w:rPr>
          <w:rFonts w:hint="eastAsia"/>
          <w:kern w:val="2"/>
          <w:sz w:val="22"/>
          <w:szCs w:val="22"/>
        </w:rPr>
      </w:pPr>
    </w:p>
    <w:p w:rsidR="00014A26" w:rsidRPr="00014A26" w:rsidRDefault="00014A26" w:rsidP="00014A26">
      <w:pPr>
        <w:pStyle w:val="11"/>
        <w:spacing w:before="0" w:after="0" w:line="300" w:lineRule="exact"/>
        <w:ind w:leftChars="300" w:left="927" w:rightChars="-34" w:right="-82" w:hangingChars="74" w:hanging="207"/>
        <w:jc w:val="left"/>
        <w:rPr>
          <w:rFonts w:hint="eastAsia"/>
          <w:b/>
          <w:sz w:val="28"/>
          <w:szCs w:val="28"/>
        </w:rPr>
        <w:sectPr w:rsidR="00014A26" w:rsidRPr="00014A26" w:rsidSect="00343BEE">
          <w:footerReference w:type="even" r:id="rId8"/>
          <w:footerReference w:type="default" r:id="rId9"/>
          <w:pgSz w:w="11906" w:h="16838" w:code="9"/>
          <w:pgMar w:top="1191" w:right="1134" w:bottom="1191" w:left="960" w:header="851" w:footer="992" w:gutter="0"/>
          <w:pgBorders w:offsetFrom="page">
            <w:bottom w:val="single" w:sz="4" w:space="24" w:color="auto"/>
          </w:pgBorders>
          <w:cols w:space="425"/>
          <w:docGrid w:type="lines" w:linePitch="377"/>
        </w:sectPr>
      </w:pPr>
    </w:p>
    <w:p w:rsidR="00761406" w:rsidRPr="00136C4B" w:rsidRDefault="00761406" w:rsidP="00761406">
      <w:pPr>
        <w:spacing w:beforeLines="50" w:line="400" w:lineRule="exact"/>
        <w:ind w:leftChars="-50" w:left="31" w:hangingChars="54" w:hanging="151"/>
        <w:jc w:val="center"/>
        <w:rPr>
          <w:rFonts w:eastAsia="標楷體"/>
          <w:b/>
          <w:sz w:val="28"/>
          <w:szCs w:val="28"/>
        </w:rPr>
      </w:pPr>
      <w:r w:rsidRPr="00136C4B">
        <w:rPr>
          <w:rFonts w:eastAsia="標楷體"/>
          <w:b/>
          <w:sz w:val="28"/>
          <w:szCs w:val="28"/>
        </w:rPr>
        <w:lastRenderedPageBreak/>
        <w:t>表</w:t>
      </w:r>
      <w:r w:rsidRPr="00136C4B">
        <w:rPr>
          <w:rFonts w:eastAsia="標楷體" w:hint="eastAsia"/>
          <w:b/>
          <w:sz w:val="28"/>
          <w:szCs w:val="28"/>
        </w:rPr>
        <w:t>2</w:t>
      </w:r>
      <w:r w:rsidRPr="00136C4B">
        <w:rPr>
          <w:rFonts w:eastAsia="標楷體"/>
          <w:b/>
          <w:sz w:val="28"/>
          <w:szCs w:val="28"/>
        </w:rPr>
        <w:t>、受僱者在工作場所遭受性騷擾之情形</w:t>
      </w:r>
    </w:p>
    <w:p w:rsidR="00761406" w:rsidRPr="00136C4B" w:rsidRDefault="00761406" w:rsidP="00360B2B">
      <w:pPr>
        <w:wordWrap w:val="0"/>
        <w:spacing w:beforeLines="50" w:line="240" w:lineRule="exact"/>
        <w:ind w:leftChars="-50" w:left="-1" w:rightChars="65" w:right="156" w:hangingChars="54" w:hanging="119"/>
        <w:jc w:val="right"/>
        <w:rPr>
          <w:rFonts w:eastAsia="標楷體"/>
          <w:sz w:val="22"/>
          <w:szCs w:val="22"/>
        </w:rPr>
      </w:pPr>
      <w:r w:rsidRPr="00136C4B">
        <w:rPr>
          <w:rFonts w:eastAsia="標楷體"/>
          <w:kern w:val="0"/>
          <w:sz w:val="22"/>
          <w:szCs w:val="22"/>
        </w:rPr>
        <w:t>中華民國</w:t>
      </w:r>
      <w:r w:rsidRPr="00136C4B">
        <w:rPr>
          <w:rFonts w:eastAsia="標楷體" w:hint="eastAsia"/>
          <w:kern w:val="0"/>
          <w:sz w:val="22"/>
          <w:szCs w:val="22"/>
        </w:rPr>
        <w:t>102</w:t>
      </w:r>
      <w:r w:rsidRPr="00136C4B">
        <w:rPr>
          <w:rFonts w:eastAsia="標楷體"/>
          <w:kern w:val="0"/>
          <w:sz w:val="22"/>
          <w:szCs w:val="22"/>
        </w:rPr>
        <w:t>年</w:t>
      </w:r>
      <w:r w:rsidRPr="00136C4B">
        <w:rPr>
          <w:rFonts w:eastAsia="標楷體"/>
          <w:kern w:val="0"/>
          <w:sz w:val="22"/>
          <w:szCs w:val="22"/>
        </w:rPr>
        <w:t>1</w:t>
      </w:r>
      <w:r w:rsidRPr="00136C4B">
        <w:rPr>
          <w:rFonts w:eastAsia="標楷體" w:hint="eastAsia"/>
          <w:kern w:val="0"/>
          <w:sz w:val="22"/>
          <w:szCs w:val="22"/>
        </w:rPr>
        <w:t>1</w:t>
      </w:r>
      <w:r w:rsidRPr="00136C4B">
        <w:rPr>
          <w:rFonts w:eastAsia="標楷體"/>
          <w:kern w:val="0"/>
          <w:sz w:val="22"/>
          <w:szCs w:val="22"/>
        </w:rPr>
        <w:t>月</w:t>
      </w:r>
      <w:r w:rsidRPr="00136C4B">
        <w:rPr>
          <w:rFonts w:eastAsia="標楷體" w:hint="eastAsia"/>
          <w:kern w:val="0"/>
          <w:sz w:val="22"/>
          <w:szCs w:val="22"/>
        </w:rPr>
        <w:t xml:space="preserve">                        </w:t>
      </w:r>
      <w:r w:rsidRPr="00136C4B">
        <w:rPr>
          <w:rFonts w:eastAsia="標楷體" w:hint="eastAsia"/>
          <w:kern w:val="0"/>
          <w:sz w:val="22"/>
          <w:szCs w:val="22"/>
        </w:rPr>
        <w:t>單</w:t>
      </w:r>
      <w:r w:rsidRPr="00136C4B">
        <w:rPr>
          <w:rFonts w:eastAsia="標楷體"/>
          <w:kern w:val="0"/>
          <w:sz w:val="22"/>
          <w:szCs w:val="22"/>
        </w:rPr>
        <w:t>位：</w:t>
      </w:r>
      <w:r w:rsidRPr="00136C4B">
        <w:rPr>
          <w:rFonts w:eastAsia="標楷體"/>
          <w:kern w:val="0"/>
          <w:sz w:val="22"/>
          <w:szCs w:val="22"/>
        </w:rPr>
        <w:t>%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080"/>
        <w:gridCol w:w="840"/>
        <w:gridCol w:w="960"/>
        <w:gridCol w:w="1080"/>
        <w:gridCol w:w="960"/>
        <w:gridCol w:w="1080"/>
        <w:gridCol w:w="1200"/>
        <w:gridCol w:w="960"/>
      </w:tblGrid>
      <w:tr w:rsidR="00761406" w:rsidRPr="00136C4B" w:rsidTr="00E14B1A">
        <w:trPr>
          <w:trHeight w:val="107"/>
        </w:trPr>
        <w:tc>
          <w:tcPr>
            <w:tcW w:w="13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項目別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總計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曾經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br/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發生</w:t>
            </w:r>
          </w:p>
        </w:tc>
        <w:tc>
          <w:tcPr>
            <w:tcW w:w="5280" w:type="dxa"/>
            <w:gridSpan w:val="5"/>
            <w:tcBorders>
              <w:left w:val="nil"/>
            </w:tcBorders>
            <w:shd w:val="clear" w:color="auto" w:fill="auto"/>
          </w:tcPr>
          <w:p w:rsidR="00761406" w:rsidRPr="00136C4B" w:rsidRDefault="00761406" w:rsidP="00E14B1A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未曾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br/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發生</w:t>
            </w:r>
          </w:p>
        </w:tc>
      </w:tr>
      <w:tr w:rsidR="00761406" w:rsidRPr="00136C4B" w:rsidTr="00E14B1A">
        <w:trPr>
          <w:trHeight w:val="217"/>
        </w:trPr>
        <w:tc>
          <w:tcPr>
            <w:tcW w:w="1320" w:type="dxa"/>
            <w:vMerge/>
            <w:tcBorders>
              <w:left w:val="nil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性騷擾</w:t>
            </w: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加害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者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(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複選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tcBorders>
              <w:right w:val="nil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</w:tr>
      <w:tr w:rsidR="00761406" w:rsidRPr="00136C4B" w:rsidTr="00E14B1A">
        <w:trPr>
          <w:trHeight w:val="354"/>
        </w:trPr>
        <w:tc>
          <w:tcPr>
            <w:tcW w:w="13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上司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下屬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同事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客戶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其他</w:t>
            </w:r>
          </w:p>
        </w:tc>
        <w:tc>
          <w:tcPr>
            <w:tcW w:w="9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</w:tr>
      <w:tr w:rsidR="00AD02C5" w:rsidRPr="00136C4B" w:rsidTr="00360B2B">
        <w:trPr>
          <w:trHeight w:val="471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pStyle w:val="af1"/>
              <w:spacing w:line="360" w:lineRule="exact"/>
              <w:jc w:val="center"/>
              <w:rPr>
                <w:rFonts w:ascii="Times New Roman" w:hint="eastAsia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100.0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1.8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0.0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2C2A54">
            <w:pPr>
              <w:adjustRightInd w:val="0"/>
              <w:snapToGrid w:val="0"/>
              <w:spacing w:line="200" w:lineRule="atLeast"/>
              <w:jc w:val="right"/>
              <w:rPr>
                <w:rFonts w:eastAsia="標楷體" w:hint="eastAsia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95.8</w:t>
            </w:r>
          </w:p>
        </w:tc>
      </w:tr>
      <w:tr w:rsidR="00AD02C5" w:rsidRPr="00136C4B" w:rsidTr="00360B2B">
        <w:trPr>
          <w:trHeight w:val="471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pStyle w:val="af1"/>
              <w:spacing w:line="36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spacing w:val="-8"/>
                <w:kern w:val="0"/>
                <w:szCs w:val="24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>
              <w:rPr>
                <w:rFonts w:eastAsia="標楷體" w:hint="eastAsia"/>
                <w:bCs/>
                <w:spacing w:val="-8"/>
                <w:kern w:val="0"/>
                <w:szCs w:val="24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>
              <w:rPr>
                <w:rFonts w:eastAsia="標楷體" w:hint="eastAsia"/>
                <w:bCs/>
                <w:spacing w:val="-8"/>
                <w:kern w:val="0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>
              <w:rPr>
                <w:rFonts w:eastAsia="標楷體" w:hint="eastAsia"/>
                <w:bCs/>
                <w:spacing w:val="-8"/>
                <w:kern w:val="0"/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02C5" w:rsidRPr="00AD02C5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AD02C5">
              <w:rPr>
                <w:rFonts w:eastAsia="標楷體" w:hint="eastAsia"/>
                <w:bCs/>
                <w:spacing w:val="-8"/>
                <w:kern w:val="0"/>
                <w:szCs w:val="24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AD02C5" w:rsidRDefault="00AD02C5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 w:rsidRPr="00AD02C5">
              <w:rPr>
                <w:rFonts w:eastAsia="標楷體" w:hint="eastAsia"/>
                <w:bCs/>
                <w:spacing w:val="-8"/>
                <w:kern w:val="0"/>
                <w:szCs w:val="24"/>
              </w:rPr>
              <w:t>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4A7FC0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bCs/>
                <w:spacing w:val="-8"/>
                <w:kern w:val="0"/>
                <w:szCs w:val="24"/>
              </w:rPr>
            </w:pPr>
            <w:r>
              <w:rPr>
                <w:rFonts w:eastAsia="標楷體" w:hint="eastAsia"/>
                <w:bCs/>
                <w:spacing w:val="-8"/>
                <w:kern w:val="0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2C5" w:rsidRPr="00136C4B" w:rsidRDefault="004A7FC0" w:rsidP="009D64F7">
            <w:pPr>
              <w:adjustRightInd w:val="0"/>
              <w:snapToGrid w:val="0"/>
              <w:spacing w:line="200" w:lineRule="atLeast"/>
              <w:jc w:val="right"/>
              <w:rPr>
                <w:rFonts w:eastAsia="標楷體" w:hint="eastAsia"/>
                <w:bCs/>
                <w:spacing w:val="-8"/>
                <w:kern w:val="0"/>
                <w:szCs w:val="24"/>
              </w:rPr>
            </w:pPr>
            <w:r>
              <w:rPr>
                <w:rFonts w:eastAsia="標楷體" w:hint="eastAsia"/>
                <w:bCs/>
                <w:spacing w:val="-8"/>
                <w:kern w:val="0"/>
                <w:szCs w:val="24"/>
              </w:rPr>
              <w:t>98.3</w:t>
            </w:r>
          </w:p>
        </w:tc>
      </w:tr>
    </w:tbl>
    <w:p w:rsidR="00761406" w:rsidRPr="00136C4B" w:rsidRDefault="00761406" w:rsidP="00761406">
      <w:pPr>
        <w:spacing w:line="280" w:lineRule="exact"/>
        <w:ind w:leftChars="-50" w:left="-120" w:firstLineChars="54" w:firstLine="119"/>
        <w:jc w:val="both"/>
        <w:rPr>
          <w:rFonts w:eastAsia="標楷體" w:hint="eastAsia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性別平等概況調查」。</w:t>
      </w:r>
    </w:p>
    <w:p w:rsidR="00761406" w:rsidRPr="00136C4B" w:rsidRDefault="00761406" w:rsidP="00761406">
      <w:pPr>
        <w:spacing w:line="400" w:lineRule="exact"/>
        <w:ind w:leftChars="-50" w:left="31" w:hangingChars="54" w:hanging="151"/>
        <w:jc w:val="center"/>
        <w:rPr>
          <w:rFonts w:eastAsia="標楷體" w:hint="eastAsia"/>
          <w:b/>
          <w:sz w:val="28"/>
          <w:szCs w:val="28"/>
        </w:rPr>
      </w:pPr>
    </w:p>
    <w:p w:rsidR="00761406" w:rsidRPr="00136C4B" w:rsidRDefault="00761406" w:rsidP="00761406">
      <w:pPr>
        <w:spacing w:beforeLines="50" w:line="400" w:lineRule="exact"/>
        <w:ind w:leftChars="-50" w:left="31" w:hangingChars="54" w:hanging="151"/>
        <w:jc w:val="center"/>
        <w:rPr>
          <w:rFonts w:eastAsia="標楷體"/>
          <w:b/>
          <w:sz w:val="28"/>
          <w:szCs w:val="28"/>
        </w:rPr>
      </w:pPr>
      <w:r w:rsidRPr="00136C4B">
        <w:rPr>
          <w:rFonts w:eastAsia="標楷體"/>
          <w:b/>
          <w:sz w:val="28"/>
          <w:szCs w:val="28"/>
        </w:rPr>
        <w:t>表</w:t>
      </w:r>
      <w:r w:rsidRPr="00136C4B">
        <w:rPr>
          <w:rFonts w:eastAsia="標楷體" w:hint="eastAsia"/>
          <w:b/>
          <w:sz w:val="28"/>
          <w:szCs w:val="28"/>
        </w:rPr>
        <w:t>3</w:t>
      </w:r>
      <w:r w:rsidRPr="00136C4B">
        <w:rPr>
          <w:rFonts w:eastAsia="標楷體"/>
          <w:b/>
          <w:sz w:val="28"/>
          <w:szCs w:val="28"/>
        </w:rPr>
        <w:t>、受僱者在工作場所遭受性騷擾</w:t>
      </w:r>
      <w:r w:rsidRPr="00136C4B">
        <w:rPr>
          <w:rFonts w:eastAsia="標楷體" w:hint="eastAsia"/>
          <w:b/>
          <w:sz w:val="28"/>
          <w:szCs w:val="28"/>
        </w:rPr>
        <w:t>提出申訴之情形</w:t>
      </w:r>
    </w:p>
    <w:p w:rsidR="00761406" w:rsidRPr="00136C4B" w:rsidRDefault="00761406" w:rsidP="00360B2B">
      <w:pPr>
        <w:wordWrap w:val="0"/>
        <w:spacing w:line="420" w:lineRule="exact"/>
        <w:ind w:leftChars="-50" w:left="-1" w:rightChars="15" w:right="36" w:hangingChars="54" w:hanging="119"/>
        <w:jc w:val="right"/>
        <w:rPr>
          <w:rFonts w:eastAsia="標楷體"/>
          <w:sz w:val="22"/>
          <w:szCs w:val="22"/>
        </w:rPr>
      </w:pPr>
      <w:r w:rsidRPr="00136C4B">
        <w:rPr>
          <w:rFonts w:eastAsia="標楷體"/>
          <w:kern w:val="0"/>
          <w:sz w:val="22"/>
          <w:szCs w:val="22"/>
        </w:rPr>
        <w:t>中華民國</w:t>
      </w:r>
      <w:r w:rsidRPr="00136C4B">
        <w:rPr>
          <w:rFonts w:eastAsia="標楷體" w:hint="eastAsia"/>
          <w:kern w:val="0"/>
          <w:sz w:val="22"/>
          <w:szCs w:val="22"/>
        </w:rPr>
        <w:t>102</w:t>
      </w:r>
      <w:r w:rsidRPr="00136C4B">
        <w:rPr>
          <w:rFonts w:eastAsia="標楷體"/>
          <w:kern w:val="0"/>
          <w:sz w:val="22"/>
          <w:szCs w:val="22"/>
        </w:rPr>
        <w:t>年</w:t>
      </w:r>
      <w:r w:rsidRPr="00136C4B">
        <w:rPr>
          <w:rFonts w:eastAsia="標楷體"/>
          <w:kern w:val="0"/>
          <w:sz w:val="22"/>
          <w:szCs w:val="22"/>
        </w:rPr>
        <w:t>1</w:t>
      </w:r>
      <w:r w:rsidRPr="00136C4B">
        <w:rPr>
          <w:rFonts w:eastAsia="標楷體" w:hint="eastAsia"/>
          <w:kern w:val="0"/>
          <w:sz w:val="22"/>
          <w:szCs w:val="22"/>
        </w:rPr>
        <w:t>1</w:t>
      </w:r>
      <w:r w:rsidRPr="00136C4B">
        <w:rPr>
          <w:rFonts w:eastAsia="標楷體"/>
          <w:kern w:val="0"/>
          <w:sz w:val="22"/>
          <w:szCs w:val="22"/>
        </w:rPr>
        <w:t>月</w:t>
      </w:r>
      <w:r w:rsidRPr="00136C4B">
        <w:rPr>
          <w:rFonts w:eastAsia="標楷體" w:hint="eastAsia"/>
          <w:kern w:val="0"/>
          <w:sz w:val="22"/>
          <w:szCs w:val="22"/>
        </w:rPr>
        <w:t xml:space="preserve">                             </w:t>
      </w:r>
      <w:r w:rsidRPr="00136C4B">
        <w:rPr>
          <w:rFonts w:eastAsia="標楷體"/>
          <w:kern w:val="0"/>
          <w:sz w:val="22"/>
          <w:szCs w:val="22"/>
        </w:rPr>
        <w:t>單位：</w:t>
      </w:r>
      <w:r w:rsidRPr="00136C4B">
        <w:rPr>
          <w:rFonts w:eastAsia="標楷體"/>
          <w:kern w:val="0"/>
          <w:sz w:val="22"/>
          <w:szCs w:val="22"/>
        </w:rPr>
        <w:t>%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40"/>
        <w:gridCol w:w="720"/>
        <w:gridCol w:w="600"/>
        <w:gridCol w:w="600"/>
        <w:gridCol w:w="600"/>
        <w:gridCol w:w="840"/>
        <w:gridCol w:w="720"/>
        <w:gridCol w:w="960"/>
        <w:gridCol w:w="720"/>
        <w:gridCol w:w="1080"/>
        <w:gridCol w:w="960"/>
        <w:gridCol w:w="720"/>
        <w:gridCol w:w="42"/>
      </w:tblGrid>
      <w:tr w:rsidR="00F2096B" w:rsidRPr="00136C4B" w:rsidTr="00F2096B">
        <w:trPr>
          <w:gridAfter w:val="1"/>
          <w:wAfter w:w="42" w:type="dxa"/>
          <w:trHeight w:val="338"/>
        </w:trPr>
        <w:tc>
          <w:tcPr>
            <w:tcW w:w="7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項目別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總計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rightChars="-45" w:right="-108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未曾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br/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發生</w:t>
            </w:r>
          </w:p>
        </w:tc>
        <w:tc>
          <w:tcPr>
            <w:tcW w:w="60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rightChars="-45" w:right="-108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/>
                <w:spacing w:val="-8"/>
                <w:sz w:val="24"/>
                <w:szCs w:val="24"/>
              </w:rPr>
              <w:t>曾經</w:t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br/>
            </w:r>
            <w:r w:rsidRPr="00136C4B">
              <w:rPr>
                <w:rFonts w:ascii="Times New Roman"/>
                <w:spacing w:val="-8"/>
                <w:sz w:val="24"/>
                <w:szCs w:val="24"/>
              </w:rPr>
              <w:t>發生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6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both"/>
              <w:rPr>
                <w:rFonts w:ascii="Times New Roman" w:hint="eastAsia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有沒有提出申訴</w:t>
            </w:r>
          </w:p>
        </w:tc>
      </w:tr>
      <w:tr w:rsidR="00F2096B" w:rsidRPr="00136C4B" w:rsidTr="00F2096B">
        <w:trPr>
          <w:gridAfter w:val="1"/>
          <w:wAfter w:w="42" w:type="dxa"/>
          <w:trHeight w:val="275"/>
        </w:trPr>
        <w:tc>
          <w:tcPr>
            <w:tcW w:w="7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 w:hint="eastAsia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有</w:t>
            </w:r>
          </w:p>
        </w:tc>
        <w:tc>
          <w:tcPr>
            <w:tcW w:w="6600" w:type="dxa"/>
            <w:gridSpan w:val="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 w:hint="eastAsia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沒有，未提出申訴的原因</w:t>
            </w:r>
          </w:p>
        </w:tc>
      </w:tr>
      <w:tr w:rsidR="00F2096B" w:rsidRPr="00136C4B" w:rsidTr="00F2096B">
        <w:trPr>
          <w:trHeight w:val="774"/>
        </w:trPr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rPr>
                <w:rFonts w:ascii="Times New Roman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jc w:val="center"/>
              <w:rPr>
                <w:rFonts w:ascii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 w:rightChars="-45" w:righ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怕遭受二度傷害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 w:rightChars="-45" w:righ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不知申訴管道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怕遭強迫調離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怕丟工作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怕別人閒言閒語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當開玩</w:t>
            </w:r>
            <w:r w:rsidR="00F2096B">
              <w:rPr>
                <w:rFonts w:ascii="Times New Roman" w:hint="eastAsia"/>
                <w:spacing w:val="-8"/>
                <w:sz w:val="24"/>
                <w:szCs w:val="24"/>
              </w:rPr>
              <w:t>笑</w:t>
            </w: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不予理會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pStyle w:val="af1"/>
              <w:snapToGrid w:val="0"/>
              <w:spacing w:line="240" w:lineRule="exact"/>
              <w:ind w:leftChars="-45" w:left="-108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申訴也沒有用</w:t>
            </w:r>
          </w:p>
        </w:tc>
      </w:tr>
      <w:tr w:rsidR="00F2096B" w:rsidRPr="00136C4B" w:rsidTr="00F2096B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D55" w:rsidRPr="00136C4B" w:rsidRDefault="00D85D55" w:rsidP="009D64F7">
            <w:pPr>
              <w:pStyle w:val="af1"/>
              <w:spacing w:line="360" w:lineRule="exact"/>
              <w:jc w:val="center"/>
              <w:rPr>
                <w:rFonts w:ascii="Times New Roman" w:hint="eastAsia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女性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95.8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4.2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1.2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3.0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1.5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0.0</w:t>
            </w:r>
          </w:p>
        </w:tc>
      </w:tr>
      <w:tr w:rsidR="00F2096B" w:rsidRPr="00136C4B" w:rsidTr="00F2096B">
        <w:trPr>
          <w:trHeight w:val="35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55" w:rsidRPr="00136C4B" w:rsidRDefault="00D85D55" w:rsidP="009D64F7">
            <w:pPr>
              <w:pStyle w:val="af1"/>
              <w:spacing w:line="360" w:lineRule="exact"/>
              <w:jc w:val="center"/>
              <w:rPr>
                <w:rFonts w:ascii="Times New Roman"/>
                <w:spacing w:val="-8"/>
                <w:sz w:val="24"/>
                <w:szCs w:val="24"/>
              </w:rPr>
            </w:pPr>
            <w:r w:rsidRPr="00136C4B">
              <w:rPr>
                <w:rFonts w:ascii="Times New Roman" w:hint="eastAsia"/>
                <w:spacing w:val="-8"/>
                <w:sz w:val="24"/>
                <w:szCs w:val="24"/>
              </w:rPr>
              <w:t>男性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98.3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0.1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D55" w:rsidRPr="00136C4B" w:rsidRDefault="00D85D55" w:rsidP="004A7FC0">
            <w:pPr>
              <w:jc w:val="right"/>
              <w:rPr>
                <w:szCs w:val="24"/>
              </w:rPr>
            </w:pPr>
            <w:r w:rsidRPr="00136C4B">
              <w:rPr>
                <w:szCs w:val="24"/>
              </w:rPr>
              <w:t>-</w:t>
            </w:r>
          </w:p>
        </w:tc>
      </w:tr>
    </w:tbl>
    <w:p w:rsidR="00761406" w:rsidRPr="00136C4B" w:rsidRDefault="00761406" w:rsidP="00761406">
      <w:pPr>
        <w:pStyle w:val="11"/>
        <w:spacing w:before="0" w:after="0" w:line="280" w:lineRule="exact"/>
        <w:ind w:left="713" w:rightChars="-45" w:right="-108" w:hangingChars="324" w:hanging="713"/>
        <w:jc w:val="left"/>
        <w:rPr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資料來源：本</w:t>
      </w:r>
      <w:r w:rsidR="004A7FC0">
        <w:rPr>
          <w:rFonts w:hint="eastAsia"/>
          <w:sz w:val="22"/>
          <w:szCs w:val="22"/>
        </w:rPr>
        <w:t>部</w:t>
      </w:r>
      <w:r w:rsidR="004A7FC0">
        <w:rPr>
          <w:rFonts w:hint="eastAsia"/>
          <w:sz w:val="22"/>
          <w:szCs w:val="22"/>
        </w:rPr>
        <w:t>102</w:t>
      </w:r>
      <w:r w:rsidR="004A7FC0">
        <w:rPr>
          <w:rFonts w:hint="eastAsia"/>
          <w:sz w:val="22"/>
          <w:szCs w:val="22"/>
        </w:rPr>
        <w:t>年</w:t>
      </w:r>
      <w:r w:rsidRPr="00136C4B">
        <w:rPr>
          <w:kern w:val="2"/>
          <w:sz w:val="22"/>
          <w:szCs w:val="22"/>
        </w:rPr>
        <w:t>「</w:t>
      </w:r>
      <w:r w:rsidRPr="00136C4B">
        <w:rPr>
          <w:rFonts w:hint="eastAsia"/>
          <w:kern w:val="2"/>
          <w:sz w:val="22"/>
          <w:szCs w:val="22"/>
        </w:rPr>
        <w:t>工作場所</w:t>
      </w:r>
      <w:r w:rsidRPr="00136C4B">
        <w:rPr>
          <w:kern w:val="2"/>
          <w:sz w:val="22"/>
          <w:szCs w:val="22"/>
        </w:rPr>
        <w:t>性別平等概況調查」。</w:t>
      </w: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40" w:lineRule="atLeast"/>
        <w:rPr>
          <w:rFonts w:hint="eastAsia"/>
          <w:sz w:val="28"/>
          <w:szCs w:val="28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40" w:lineRule="atLeast"/>
        <w:rPr>
          <w:rFonts w:hint="eastAsia"/>
          <w:sz w:val="28"/>
          <w:szCs w:val="28"/>
        </w:rPr>
      </w:pPr>
      <w:r w:rsidRPr="00136C4B">
        <w:rPr>
          <w:sz w:val="28"/>
          <w:szCs w:val="28"/>
        </w:rPr>
        <w:t>表</w:t>
      </w:r>
      <w:r w:rsidRPr="00136C4B">
        <w:rPr>
          <w:rFonts w:hint="eastAsia"/>
          <w:sz w:val="28"/>
          <w:szCs w:val="28"/>
        </w:rPr>
        <w:t>4</w:t>
      </w:r>
      <w:r w:rsidRPr="00136C4B">
        <w:rPr>
          <w:sz w:val="28"/>
          <w:szCs w:val="28"/>
        </w:rPr>
        <w:t>、事業單位</w:t>
      </w:r>
      <w:r w:rsidRPr="00136C4B">
        <w:rPr>
          <w:rFonts w:hint="eastAsia"/>
          <w:sz w:val="28"/>
          <w:szCs w:val="28"/>
        </w:rPr>
        <w:t>辦理各項業務</w:t>
      </w:r>
      <w:r w:rsidRPr="00136C4B">
        <w:rPr>
          <w:sz w:val="28"/>
          <w:szCs w:val="28"/>
        </w:rPr>
        <w:t>有性別考量之比率</w:t>
      </w:r>
    </w:p>
    <w:p w:rsidR="00761406" w:rsidRPr="00136C4B" w:rsidRDefault="00761406" w:rsidP="00E14B1A">
      <w:pPr>
        <w:pStyle w:val="a"/>
        <w:numPr>
          <w:ilvl w:val="0"/>
          <w:numId w:val="0"/>
        </w:numPr>
        <w:wordWrap w:val="0"/>
        <w:spacing w:beforeLines="50" w:line="240" w:lineRule="exact"/>
        <w:ind w:rightChars="-72" w:right="-173"/>
        <w:jc w:val="right"/>
        <w:rPr>
          <w:b w:val="0"/>
          <w:szCs w:val="24"/>
        </w:rPr>
      </w:pPr>
      <w:r w:rsidRPr="00136C4B">
        <w:rPr>
          <w:b w:val="0"/>
          <w:szCs w:val="24"/>
        </w:rPr>
        <w:t>單位：</w:t>
      </w:r>
      <w:r w:rsidRPr="00136C4B">
        <w:rPr>
          <w:b w:val="0"/>
          <w:szCs w:val="24"/>
        </w:rPr>
        <w:t>%</w:t>
      </w:r>
    </w:p>
    <w:tbl>
      <w:tblPr>
        <w:tblW w:w="521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51"/>
        <w:gridCol w:w="847"/>
        <w:gridCol w:w="847"/>
        <w:gridCol w:w="849"/>
        <w:gridCol w:w="847"/>
        <w:gridCol w:w="847"/>
        <w:gridCol w:w="849"/>
        <w:gridCol w:w="1069"/>
        <w:gridCol w:w="1101"/>
      </w:tblGrid>
      <w:tr w:rsidR="00E14B1A" w:rsidRPr="00136C4B" w:rsidTr="003C2A33">
        <w:trPr>
          <w:trHeight w:val="352"/>
          <w:jc w:val="center"/>
        </w:trPr>
        <w:tc>
          <w:tcPr>
            <w:tcW w:w="13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項目別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96</w:t>
            </w:r>
            <w:r w:rsidRPr="00136C4B">
              <w:rPr>
                <w:rFonts w:eastAsia="標楷體"/>
                <w:kern w:val="0"/>
                <w:szCs w:val="24"/>
              </w:rPr>
              <w:t>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9</w:t>
            </w:r>
            <w:r w:rsidRPr="00136C4B">
              <w:rPr>
                <w:rFonts w:eastAsia="標楷體" w:hint="eastAsia"/>
                <w:kern w:val="0"/>
                <w:szCs w:val="24"/>
              </w:rPr>
              <w:t>7</w:t>
            </w:r>
            <w:r w:rsidRPr="00136C4B">
              <w:rPr>
                <w:rFonts w:eastAsia="標楷體"/>
                <w:kern w:val="0"/>
                <w:szCs w:val="24"/>
              </w:rPr>
              <w:t>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98</w:t>
            </w:r>
            <w:r w:rsidRPr="00136C4B">
              <w:rPr>
                <w:rFonts w:eastAsia="標楷體" w:hint="eastAsia"/>
                <w:kern w:val="0"/>
                <w:szCs w:val="24"/>
              </w:rPr>
              <w:t>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99</w:t>
            </w:r>
            <w:r w:rsidRPr="00136C4B">
              <w:rPr>
                <w:rFonts w:eastAsia="標楷體" w:hint="eastAsia"/>
                <w:kern w:val="0"/>
                <w:szCs w:val="24"/>
              </w:rPr>
              <w:t>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100</w:t>
            </w:r>
            <w:r w:rsidRPr="00136C4B">
              <w:rPr>
                <w:rFonts w:eastAsia="標楷體" w:hint="eastAsia"/>
                <w:kern w:val="0"/>
                <w:szCs w:val="24"/>
              </w:rPr>
              <w:t>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101</w:t>
            </w:r>
            <w:r w:rsidRPr="00136C4B">
              <w:rPr>
                <w:rFonts w:eastAsia="標楷體" w:hint="eastAsia"/>
                <w:kern w:val="0"/>
                <w:szCs w:val="24"/>
              </w:rPr>
              <w:t>年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B1A" w:rsidRPr="00136C4B" w:rsidRDefault="00E14B1A" w:rsidP="003C2A33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102</w:t>
            </w:r>
            <w:r w:rsidRPr="00136C4B">
              <w:rPr>
                <w:rFonts w:eastAsia="標楷體" w:hint="eastAsia"/>
                <w:kern w:val="0"/>
                <w:szCs w:val="24"/>
              </w:rPr>
              <w:t>年</w:t>
            </w:r>
          </w:p>
        </w:tc>
      </w:tr>
      <w:tr w:rsidR="00E14B1A" w:rsidRPr="00136C4B" w:rsidTr="003C2A33">
        <w:trPr>
          <w:trHeight w:val="245"/>
          <w:jc w:val="center"/>
        </w:trPr>
        <w:tc>
          <w:tcPr>
            <w:tcW w:w="1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B1A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有</w:t>
            </w:r>
          </w:p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  <w:r w:rsidRPr="00A24349">
              <w:rPr>
                <w:rFonts w:eastAsia="標楷體"/>
                <w:kern w:val="0"/>
                <w:szCs w:val="24"/>
              </w:rPr>
              <w:t>性別考量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B1A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没有</w:t>
            </w:r>
          </w:p>
          <w:p w:rsidR="00E14B1A" w:rsidRPr="00136C4B" w:rsidRDefault="00E14B1A" w:rsidP="00E14B1A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  <w:r w:rsidRPr="00A24349">
              <w:rPr>
                <w:rFonts w:eastAsia="標楷體"/>
                <w:kern w:val="0"/>
                <w:szCs w:val="24"/>
              </w:rPr>
              <w:t>性別考量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工作分配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40.3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39.9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34.8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35.4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30.8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27.8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27.9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9C5EB5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72.1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薪資給付標準</w:t>
            </w:r>
          </w:p>
        </w:tc>
        <w:tc>
          <w:tcPr>
            <w:tcW w:w="423" w:type="pct"/>
            <w:tcBorders>
              <w:top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18.4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13.3 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14.0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12.1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9.7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9.6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9.3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center"/>
          </w:tcPr>
          <w:p w:rsidR="00343BEE" w:rsidRPr="00136C4B" w:rsidRDefault="009C5EB5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90.7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調薪幅度</w:t>
            </w:r>
          </w:p>
        </w:tc>
        <w:tc>
          <w:tcPr>
            <w:tcW w:w="423" w:type="pct"/>
            <w:tcBorders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8.5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5.6 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5.9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4.8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4.4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4.6</w:t>
            </w:r>
          </w:p>
        </w:tc>
        <w:tc>
          <w:tcPr>
            <w:tcW w:w="53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3.9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343BEE" w:rsidRPr="00136C4B" w:rsidRDefault="009C5EB5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96.1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員工考核</w:t>
            </w:r>
            <w:r w:rsidRPr="00136C4B">
              <w:rPr>
                <w:rFonts w:eastAsia="標楷體" w:hint="eastAsia"/>
                <w:kern w:val="0"/>
                <w:szCs w:val="24"/>
              </w:rPr>
              <w:t>（考績或獎金）</w:t>
            </w:r>
          </w:p>
        </w:tc>
        <w:tc>
          <w:tcPr>
            <w:tcW w:w="423" w:type="pct"/>
            <w:tcBorders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4.8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2.2 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2.9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2.3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2.1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2.1</w:t>
            </w:r>
          </w:p>
        </w:tc>
        <w:tc>
          <w:tcPr>
            <w:tcW w:w="53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2.8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97.2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員工陞遷</w:t>
            </w:r>
          </w:p>
        </w:tc>
        <w:tc>
          <w:tcPr>
            <w:tcW w:w="423" w:type="pct"/>
            <w:tcBorders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5.3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3.4 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3.7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3.3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2.3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2.4</w:t>
            </w:r>
          </w:p>
        </w:tc>
        <w:tc>
          <w:tcPr>
            <w:tcW w:w="53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2.6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97.4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訓練及進修</w:t>
            </w:r>
          </w:p>
        </w:tc>
        <w:tc>
          <w:tcPr>
            <w:tcW w:w="423" w:type="pct"/>
            <w:tcBorders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4.8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3.1 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4.0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2.9</w:t>
            </w:r>
          </w:p>
        </w:tc>
        <w:tc>
          <w:tcPr>
            <w:tcW w:w="423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2.4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2.5</w:t>
            </w:r>
          </w:p>
        </w:tc>
        <w:tc>
          <w:tcPr>
            <w:tcW w:w="534" w:type="pct"/>
            <w:tcBorders>
              <w:left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2.4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97.6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資遣員工</w:t>
            </w:r>
          </w:p>
        </w:tc>
        <w:tc>
          <w:tcPr>
            <w:tcW w:w="423" w:type="pct"/>
            <w:tcBorders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2.3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1.4 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1.9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1.8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1.4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1.3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1.0</w:t>
            </w: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99.0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員工福利</w:t>
            </w:r>
            <w:r w:rsidRPr="00136C4B">
              <w:rPr>
                <w:rFonts w:eastAsia="標楷體" w:hint="eastAsia"/>
                <w:kern w:val="0"/>
                <w:szCs w:val="24"/>
              </w:rPr>
              <w:t>措施</w:t>
            </w:r>
          </w:p>
        </w:tc>
        <w:tc>
          <w:tcPr>
            <w:tcW w:w="423" w:type="pct"/>
            <w:tcBorders>
              <w:top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3.1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 xml:space="preserve">2.1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98.1</w:t>
            </w:r>
          </w:p>
        </w:tc>
      </w:tr>
      <w:tr w:rsidR="00E14B1A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3BEE" w:rsidRPr="00136C4B" w:rsidRDefault="00343BEE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育嬰留職停薪</w:t>
            </w:r>
          </w:p>
        </w:tc>
        <w:tc>
          <w:tcPr>
            <w:tcW w:w="423" w:type="pct"/>
            <w:tcBorders>
              <w:top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343BEE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6.6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EE" w:rsidRPr="00136C4B" w:rsidRDefault="00A24349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93.4</w:t>
            </w:r>
          </w:p>
        </w:tc>
      </w:tr>
      <w:tr w:rsidR="003D679D" w:rsidRPr="00136C4B" w:rsidTr="00E14B1A">
        <w:trPr>
          <w:trHeight w:val="400"/>
          <w:jc w:val="center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退休權利</w:t>
            </w:r>
          </w:p>
        </w:tc>
        <w:tc>
          <w:tcPr>
            <w:tcW w:w="423" w:type="pct"/>
            <w:tcBorders>
              <w:top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98.6</w:t>
            </w:r>
          </w:p>
        </w:tc>
      </w:tr>
      <w:tr w:rsidR="003D679D" w:rsidRPr="00136C4B" w:rsidTr="00E14B1A">
        <w:trPr>
          <w:trHeight w:val="93"/>
          <w:jc w:val="center"/>
        </w:trPr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9C5EB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ind w:firstLineChars="70" w:firstLine="168"/>
              <w:jc w:val="both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僱用召募、甄試、進用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21873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6.1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9C5EB5">
            <w:pPr>
              <w:kinsoku w:val="0"/>
              <w:autoSpaceDE w:val="0"/>
              <w:autoSpaceDN w:val="0"/>
              <w:adjustRightInd w:val="0"/>
              <w:snapToGrid w:val="0"/>
              <w:spacing w:before="100" w:beforeAutospacing="1" w:line="24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93.9</w:t>
            </w:r>
          </w:p>
        </w:tc>
      </w:tr>
    </w:tbl>
    <w:p w:rsidR="004A7FC0" w:rsidRDefault="004A7FC0" w:rsidP="004A7FC0">
      <w:pPr>
        <w:pStyle w:val="11"/>
        <w:spacing w:before="0" w:after="0" w:line="280" w:lineRule="exact"/>
        <w:ind w:left="713" w:rightChars="-45" w:right="-108" w:hangingChars="324" w:hanging="713"/>
        <w:jc w:val="left"/>
        <w:rPr>
          <w:rFonts w:hint="eastAsia"/>
          <w:kern w:val="2"/>
          <w:sz w:val="22"/>
          <w:szCs w:val="22"/>
        </w:rPr>
      </w:pPr>
      <w:r w:rsidRPr="00136C4B">
        <w:rPr>
          <w:kern w:val="2"/>
          <w:sz w:val="22"/>
          <w:szCs w:val="22"/>
        </w:rPr>
        <w:t>資料來源：本</w:t>
      </w:r>
      <w:r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>102</w:t>
      </w:r>
      <w:r>
        <w:rPr>
          <w:rFonts w:hint="eastAsia"/>
          <w:sz w:val="22"/>
          <w:szCs w:val="22"/>
        </w:rPr>
        <w:t>年</w:t>
      </w:r>
      <w:r w:rsidRPr="00136C4B">
        <w:rPr>
          <w:kern w:val="2"/>
          <w:sz w:val="22"/>
          <w:szCs w:val="22"/>
        </w:rPr>
        <w:t>「</w:t>
      </w:r>
      <w:r>
        <w:rPr>
          <w:rFonts w:hint="eastAsia"/>
          <w:kern w:val="2"/>
          <w:sz w:val="22"/>
          <w:szCs w:val="22"/>
        </w:rPr>
        <w:t>僱用管理</w:t>
      </w:r>
      <w:r w:rsidRPr="00136C4B">
        <w:rPr>
          <w:kern w:val="2"/>
          <w:sz w:val="22"/>
          <w:szCs w:val="22"/>
        </w:rPr>
        <w:t>性別平等概況調查」。</w:t>
      </w:r>
    </w:p>
    <w:p w:rsidR="00E14B1A" w:rsidRPr="00F2096B" w:rsidRDefault="00E14B1A" w:rsidP="00F2096B">
      <w:pPr>
        <w:kinsoku w:val="0"/>
        <w:autoSpaceDE w:val="0"/>
        <w:autoSpaceDN w:val="0"/>
        <w:adjustRightInd w:val="0"/>
        <w:snapToGrid w:val="0"/>
        <w:spacing w:line="240" w:lineRule="exact"/>
        <w:jc w:val="both"/>
        <w:rPr>
          <w:rFonts w:eastAsia="標楷體" w:hint="eastAsia"/>
          <w:sz w:val="22"/>
          <w:szCs w:val="22"/>
        </w:rPr>
      </w:pPr>
      <w:r w:rsidRPr="00F2096B">
        <w:rPr>
          <w:rFonts w:eastAsia="標楷體"/>
          <w:sz w:val="22"/>
          <w:szCs w:val="22"/>
        </w:rPr>
        <w:t>說明：</w:t>
      </w:r>
      <w:r w:rsidR="00F2096B" w:rsidRPr="00F2096B">
        <w:rPr>
          <w:rFonts w:eastAsia="標楷體" w:hint="eastAsia"/>
          <w:sz w:val="22"/>
          <w:szCs w:val="22"/>
        </w:rPr>
        <w:t>96</w:t>
      </w:r>
      <w:r w:rsidR="00F2096B">
        <w:rPr>
          <w:rFonts w:eastAsia="標楷體" w:hint="eastAsia"/>
          <w:sz w:val="22"/>
          <w:szCs w:val="22"/>
        </w:rPr>
        <w:t>年</w:t>
      </w:r>
      <w:r w:rsidR="00F2096B" w:rsidRPr="00F2096B">
        <w:rPr>
          <w:rFonts w:eastAsia="標楷體" w:hint="eastAsia"/>
          <w:sz w:val="22"/>
          <w:szCs w:val="22"/>
        </w:rPr>
        <w:t>至</w:t>
      </w:r>
      <w:r w:rsidR="00F2096B" w:rsidRPr="00F2096B">
        <w:rPr>
          <w:rFonts w:eastAsia="標楷體" w:hint="eastAsia"/>
          <w:sz w:val="22"/>
          <w:szCs w:val="22"/>
        </w:rPr>
        <w:t>101</w:t>
      </w:r>
      <w:r w:rsidR="00F2096B" w:rsidRPr="00F2096B">
        <w:rPr>
          <w:rFonts w:eastAsia="標楷體" w:hint="eastAsia"/>
          <w:sz w:val="22"/>
          <w:szCs w:val="22"/>
        </w:rPr>
        <w:t>年為</w:t>
      </w:r>
      <w:r w:rsidR="000972F9">
        <w:rPr>
          <w:rFonts w:eastAsia="標楷體" w:hint="eastAsia"/>
          <w:sz w:val="22"/>
          <w:szCs w:val="22"/>
        </w:rPr>
        <w:t>歷年</w:t>
      </w:r>
      <w:r w:rsidR="00F2096B" w:rsidRPr="00F2096B">
        <w:rPr>
          <w:rFonts w:eastAsia="標楷體" w:hint="eastAsia"/>
          <w:sz w:val="22"/>
          <w:szCs w:val="22"/>
        </w:rPr>
        <w:t>有</w:t>
      </w:r>
      <w:r w:rsidR="00F2096B" w:rsidRPr="00F2096B">
        <w:rPr>
          <w:rFonts w:eastAsia="標楷體"/>
          <w:sz w:val="22"/>
          <w:szCs w:val="22"/>
        </w:rPr>
        <w:t>性別考量</w:t>
      </w:r>
      <w:r w:rsidR="00F2096B">
        <w:rPr>
          <w:rFonts w:eastAsia="標楷體" w:hint="eastAsia"/>
          <w:sz w:val="22"/>
          <w:szCs w:val="22"/>
        </w:rPr>
        <w:t>資料。</w:t>
      </w: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40" w:lineRule="atLeast"/>
        <w:rPr>
          <w:rFonts w:hint="eastAsia"/>
          <w:sz w:val="28"/>
          <w:szCs w:val="28"/>
        </w:rPr>
      </w:pPr>
      <w:r w:rsidRPr="00136C4B">
        <w:rPr>
          <w:sz w:val="28"/>
          <w:szCs w:val="28"/>
        </w:rPr>
        <w:t>表</w:t>
      </w:r>
      <w:r w:rsidRPr="00136C4B">
        <w:rPr>
          <w:rFonts w:hint="eastAsia"/>
          <w:sz w:val="28"/>
          <w:szCs w:val="28"/>
        </w:rPr>
        <w:t>5</w:t>
      </w:r>
      <w:r w:rsidRPr="00136C4B">
        <w:rPr>
          <w:sz w:val="28"/>
          <w:szCs w:val="28"/>
        </w:rPr>
        <w:t>、事業單位</w:t>
      </w:r>
      <w:r w:rsidRPr="00136C4B">
        <w:rPr>
          <w:rFonts w:hint="eastAsia"/>
          <w:sz w:val="28"/>
          <w:szCs w:val="28"/>
        </w:rPr>
        <w:t>辦理各項業務</w:t>
      </w:r>
      <w:r w:rsidRPr="00136C4B">
        <w:rPr>
          <w:sz w:val="28"/>
          <w:szCs w:val="28"/>
        </w:rPr>
        <w:t>有</w:t>
      </w:r>
      <w:r w:rsidR="00783601">
        <w:rPr>
          <w:rFonts w:hint="eastAsia"/>
          <w:sz w:val="28"/>
          <w:szCs w:val="28"/>
        </w:rPr>
        <w:t>跨</w:t>
      </w:r>
      <w:r w:rsidRPr="00136C4B">
        <w:rPr>
          <w:sz w:val="28"/>
          <w:szCs w:val="28"/>
        </w:rPr>
        <w:t>性別考量之</w:t>
      </w:r>
      <w:r w:rsidR="003D679D">
        <w:rPr>
          <w:rFonts w:hint="eastAsia"/>
          <w:sz w:val="28"/>
          <w:szCs w:val="28"/>
        </w:rPr>
        <w:t>情形</w:t>
      </w:r>
    </w:p>
    <w:p w:rsidR="00761406" w:rsidRPr="00136C4B" w:rsidRDefault="003D679D" w:rsidP="003D679D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rightChars="27" w:right="65"/>
        <w:jc w:val="right"/>
        <w:textAlignment w:val="bottom"/>
        <w:rPr>
          <w:rFonts w:eastAsia="標楷體"/>
          <w:kern w:val="0"/>
          <w:szCs w:val="24"/>
        </w:rPr>
      </w:pPr>
      <w:r w:rsidRPr="003D679D">
        <w:rPr>
          <w:rFonts w:eastAsia="標楷體"/>
          <w:kern w:val="0"/>
          <w:szCs w:val="24"/>
        </w:rPr>
        <w:lastRenderedPageBreak/>
        <w:t>中華民國</w:t>
      </w:r>
      <w:r w:rsidRPr="003D679D">
        <w:rPr>
          <w:rFonts w:eastAsia="標楷體" w:hint="eastAsia"/>
          <w:kern w:val="0"/>
          <w:szCs w:val="24"/>
        </w:rPr>
        <w:t>102</w:t>
      </w:r>
      <w:r w:rsidRPr="003D679D">
        <w:rPr>
          <w:rFonts w:eastAsia="標楷體"/>
          <w:kern w:val="0"/>
          <w:szCs w:val="24"/>
        </w:rPr>
        <w:t>年</w:t>
      </w:r>
      <w:r w:rsidRPr="003D679D">
        <w:rPr>
          <w:rFonts w:eastAsia="標楷體"/>
          <w:kern w:val="0"/>
          <w:szCs w:val="24"/>
        </w:rPr>
        <w:t>1</w:t>
      </w:r>
      <w:r w:rsidRPr="003D679D">
        <w:rPr>
          <w:rFonts w:eastAsia="標楷體" w:hint="eastAsia"/>
          <w:kern w:val="0"/>
          <w:szCs w:val="24"/>
        </w:rPr>
        <w:t>1</w:t>
      </w:r>
      <w:r w:rsidRPr="003D679D">
        <w:rPr>
          <w:rFonts w:eastAsia="標楷體"/>
          <w:kern w:val="0"/>
          <w:szCs w:val="24"/>
        </w:rPr>
        <w:t>月</w:t>
      </w:r>
      <w:r>
        <w:rPr>
          <w:rFonts w:eastAsia="標楷體" w:hint="eastAsia"/>
          <w:kern w:val="0"/>
          <w:szCs w:val="24"/>
        </w:rPr>
        <w:t xml:space="preserve">                  </w:t>
      </w:r>
      <w:r w:rsidR="00761406" w:rsidRPr="00136C4B">
        <w:rPr>
          <w:rFonts w:eastAsia="標楷體"/>
          <w:kern w:val="0"/>
          <w:szCs w:val="24"/>
        </w:rPr>
        <w:t>單位：</w:t>
      </w:r>
      <w:r w:rsidR="00761406" w:rsidRPr="00136C4B">
        <w:rPr>
          <w:rFonts w:eastAsia="標楷體"/>
          <w:kern w:val="0"/>
          <w:szCs w:val="24"/>
        </w:rPr>
        <w:t>%</w:t>
      </w:r>
    </w:p>
    <w:tbl>
      <w:tblPr>
        <w:tblW w:w="44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56"/>
        <w:gridCol w:w="1679"/>
        <w:gridCol w:w="1679"/>
        <w:gridCol w:w="1551"/>
      </w:tblGrid>
      <w:tr w:rsidR="003D679D" w:rsidRPr="00136C4B" w:rsidTr="003D679D">
        <w:trPr>
          <w:trHeight w:val="631"/>
          <w:jc w:val="center"/>
        </w:trPr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項目別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D" w:rsidRDefault="003D679D" w:rsidP="003D679D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</w:p>
          <w:p w:rsidR="003D679D" w:rsidRDefault="003D679D" w:rsidP="003D679D">
            <w:pPr>
              <w:tabs>
                <w:tab w:val="center" w:pos="811"/>
                <w:tab w:val="left" w:pos="1530"/>
              </w:tabs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 w:hint="eastAsia"/>
                <w:kern w:val="0"/>
                <w:szCs w:val="24"/>
              </w:rPr>
              <w:t>總計</w:t>
            </w:r>
            <w:r>
              <w:rPr>
                <w:rFonts w:eastAsia="標楷體"/>
                <w:kern w:val="0"/>
                <w:szCs w:val="24"/>
              </w:rPr>
              <w:tab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79D" w:rsidRDefault="003D679D" w:rsidP="003D679D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有</w:t>
            </w:r>
          </w:p>
          <w:p w:rsidR="003D679D" w:rsidRPr="00136C4B" w:rsidRDefault="003D679D" w:rsidP="003D679D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跨</w:t>
            </w:r>
            <w:r w:rsidRPr="00A24349">
              <w:rPr>
                <w:rFonts w:eastAsia="標楷體"/>
                <w:kern w:val="0"/>
                <w:szCs w:val="24"/>
              </w:rPr>
              <w:t>性別考量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79D" w:rsidRDefault="003D679D" w:rsidP="003D679D"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rightChars="-4" w:right="-10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没有</w:t>
            </w:r>
          </w:p>
          <w:p w:rsidR="003D679D" w:rsidRPr="00136C4B" w:rsidRDefault="003D679D" w:rsidP="003D679D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跨</w:t>
            </w:r>
            <w:r w:rsidRPr="00A24349">
              <w:rPr>
                <w:rFonts w:eastAsia="標楷體"/>
                <w:kern w:val="0"/>
                <w:szCs w:val="24"/>
              </w:rPr>
              <w:t>性別考量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工作分配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17.5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82.5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薪資給付標準</w:t>
            </w: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7.7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92.3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調薪幅度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4.7</w:t>
            </w: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95.3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員工考核</w:t>
            </w:r>
            <w:r w:rsidRPr="00136C4B">
              <w:rPr>
                <w:rFonts w:eastAsia="標楷體" w:hint="eastAsia"/>
                <w:kern w:val="0"/>
                <w:szCs w:val="24"/>
              </w:rPr>
              <w:t>（考績或獎金）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4.3</w:t>
            </w: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95.7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員工陞遷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4.5</w:t>
            </w: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95.5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訓練及進修</w:t>
            </w:r>
          </w:p>
        </w:tc>
        <w:tc>
          <w:tcPr>
            <w:tcW w:w="992" w:type="pct"/>
            <w:tcBorders>
              <w:left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4.4</w:t>
            </w: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95.6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資遣員工</w:t>
            </w:r>
          </w:p>
        </w:tc>
        <w:tc>
          <w:tcPr>
            <w:tcW w:w="992" w:type="pct"/>
            <w:tcBorders>
              <w:left w:val="nil"/>
              <w:bottom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3.4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96.6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員工福利</w:t>
            </w:r>
            <w:r w:rsidRPr="00136C4B">
              <w:rPr>
                <w:rFonts w:eastAsia="標楷體" w:hint="eastAsia"/>
                <w:kern w:val="0"/>
                <w:szCs w:val="24"/>
              </w:rPr>
              <w:t>措施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96.0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育嬰留職停薪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7.1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92.9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退休權利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96.3</w:t>
            </w:r>
          </w:p>
        </w:tc>
      </w:tr>
      <w:tr w:rsidR="003D679D" w:rsidRPr="00136C4B" w:rsidTr="003D679D">
        <w:trPr>
          <w:trHeight w:val="360"/>
          <w:jc w:val="center"/>
        </w:trPr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79D" w:rsidRPr="00136C4B" w:rsidRDefault="003D679D" w:rsidP="002C2A5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7" w:firstLine="425"/>
              <w:jc w:val="both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僱用召募、甄試、進用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100.0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3D679D" w:rsidP="002C2A54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6.6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9D" w:rsidRPr="00136C4B" w:rsidRDefault="001E79EC" w:rsidP="003C2A33">
            <w:pPr>
              <w:kinsoku w:val="0"/>
              <w:autoSpaceDE w:val="0"/>
              <w:autoSpaceDN w:val="0"/>
              <w:adjustRightInd w:val="0"/>
              <w:snapToGrid w:val="0"/>
              <w:ind w:rightChars="176" w:right="422"/>
              <w:jc w:val="right"/>
              <w:rPr>
                <w:rFonts w:eastAsia="標楷體" w:hint="eastAsia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93.4</w:t>
            </w:r>
          </w:p>
        </w:tc>
      </w:tr>
    </w:tbl>
    <w:p w:rsidR="00626B8E" w:rsidRDefault="00626B8E" w:rsidP="00751F60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left="717" w:rightChars="-34" w:right="-82" w:hangingChars="326" w:hanging="717"/>
        <w:textAlignment w:val="bottom"/>
        <w:rPr>
          <w:rFonts w:eastAsia="標楷體" w:hint="eastAsia"/>
          <w:sz w:val="22"/>
          <w:szCs w:val="22"/>
        </w:rPr>
      </w:pPr>
      <w:r w:rsidRPr="00626B8E">
        <w:rPr>
          <w:rFonts w:eastAsia="標楷體"/>
          <w:sz w:val="22"/>
          <w:szCs w:val="22"/>
        </w:rPr>
        <w:t>資料來源：本</w:t>
      </w:r>
      <w:r>
        <w:rPr>
          <w:rFonts w:eastAsia="標楷體" w:hint="eastAsia"/>
          <w:sz w:val="22"/>
          <w:szCs w:val="22"/>
        </w:rPr>
        <w:t>部</w:t>
      </w:r>
      <w:r w:rsidRPr="00626B8E">
        <w:rPr>
          <w:rFonts w:eastAsia="標楷體" w:hint="eastAsia"/>
          <w:sz w:val="22"/>
          <w:szCs w:val="22"/>
        </w:rPr>
        <w:t>102</w:t>
      </w:r>
      <w:r w:rsidRPr="00626B8E">
        <w:rPr>
          <w:rFonts w:eastAsia="標楷體" w:hint="eastAsia"/>
          <w:sz w:val="22"/>
          <w:szCs w:val="22"/>
        </w:rPr>
        <w:t>年</w:t>
      </w:r>
      <w:r w:rsidRPr="00626B8E">
        <w:rPr>
          <w:rFonts w:eastAsia="標楷體"/>
          <w:sz w:val="22"/>
          <w:szCs w:val="22"/>
        </w:rPr>
        <w:t>「</w:t>
      </w:r>
      <w:r w:rsidRPr="00626B8E">
        <w:rPr>
          <w:rFonts w:eastAsia="標楷體" w:hint="eastAsia"/>
          <w:sz w:val="22"/>
          <w:szCs w:val="22"/>
        </w:rPr>
        <w:t>僱用管理</w:t>
      </w:r>
      <w:r w:rsidRPr="00626B8E">
        <w:rPr>
          <w:rFonts w:eastAsia="標楷體"/>
          <w:sz w:val="22"/>
          <w:szCs w:val="22"/>
        </w:rPr>
        <w:t>性別平等概況調查」。</w:t>
      </w:r>
    </w:p>
    <w:p w:rsidR="00761406" w:rsidRPr="00136C4B" w:rsidRDefault="00761406" w:rsidP="00751F60">
      <w:pPr>
        <w:kinsoku w:val="0"/>
        <w:overflowPunct w:val="0"/>
        <w:autoSpaceDE w:val="0"/>
        <w:autoSpaceDN w:val="0"/>
        <w:adjustRightInd w:val="0"/>
        <w:snapToGrid w:val="0"/>
        <w:spacing w:line="260" w:lineRule="exact"/>
        <w:ind w:left="717" w:rightChars="-34" w:right="-82" w:hangingChars="326" w:hanging="717"/>
        <w:textAlignment w:val="bottom"/>
        <w:rPr>
          <w:rFonts w:eastAsia="標楷體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說明：</w:t>
      </w:r>
      <w:r w:rsidRPr="00136C4B">
        <w:rPr>
          <w:rFonts w:eastAsia="標楷體" w:hint="eastAsia"/>
          <w:sz w:val="22"/>
          <w:szCs w:val="22"/>
        </w:rPr>
        <w:t>此議題為</w:t>
      </w:r>
      <w:r w:rsidRPr="00136C4B">
        <w:rPr>
          <w:rFonts w:eastAsia="標楷體" w:hint="eastAsia"/>
          <w:sz w:val="22"/>
          <w:szCs w:val="22"/>
        </w:rPr>
        <w:t>102</w:t>
      </w:r>
      <w:r w:rsidRPr="00136C4B">
        <w:rPr>
          <w:rFonts w:eastAsia="標楷體" w:hint="eastAsia"/>
          <w:sz w:val="22"/>
          <w:szCs w:val="22"/>
        </w:rPr>
        <w:t>年新增題</w:t>
      </w:r>
      <w:r w:rsidR="00A31F47">
        <w:rPr>
          <w:rFonts w:eastAsia="標楷體" w:hint="eastAsia"/>
          <w:sz w:val="22"/>
          <w:szCs w:val="22"/>
        </w:rPr>
        <w:t>；</w:t>
      </w:r>
      <w:r w:rsidR="00A31F47" w:rsidRPr="00A31F47">
        <w:rPr>
          <w:rFonts w:eastAsia="標楷體" w:hint="eastAsia"/>
          <w:sz w:val="22"/>
          <w:szCs w:val="22"/>
        </w:rPr>
        <w:t>「跨性別」</w:t>
      </w:r>
      <w:r w:rsidR="00742003">
        <w:rPr>
          <w:rFonts w:eastAsia="標楷體" w:hint="eastAsia"/>
          <w:sz w:val="22"/>
          <w:szCs w:val="22"/>
        </w:rPr>
        <w:t>係</w:t>
      </w:r>
      <w:r w:rsidR="00A31F47" w:rsidRPr="00A31F47">
        <w:rPr>
          <w:rFonts w:eastAsia="標楷體" w:hint="eastAsia"/>
          <w:sz w:val="22"/>
          <w:szCs w:val="22"/>
        </w:rPr>
        <w:t>指自我性別認同與其生理性別不同</w:t>
      </w:r>
      <w:r w:rsidR="00A31F47">
        <w:rPr>
          <w:rFonts w:eastAsia="標楷體" w:hint="eastAsia"/>
          <w:sz w:val="22"/>
          <w:szCs w:val="22"/>
        </w:rPr>
        <w:t>之謂</w:t>
      </w:r>
      <w:r w:rsidRPr="00136C4B">
        <w:rPr>
          <w:rFonts w:eastAsia="標楷體"/>
          <w:sz w:val="22"/>
          <w:szCs w:val="22"/>
        </w:rPr>
        <w:t>。</w:t>
      </w:r>
    </w:p>
    <w:p w:rsidR="00761406" w:rsidRPr="00A31F47" w:rsidRDefault="00761406" w:rsidP="00761406">
      <w:pPr>
        <w:pStyle w:val="a"/>
        <w:numPr>
          <w:ilvl w:val="0"/>
          <w:numId w:val="0"/>
        </w:numPr>
        <w:spacing w:beforeLines="50" w:line="240" w:lineRule="exact"/>
        <w:ind w:rightChars="5" w:right="12"/>
        <w:jc w:val="right"/>
        <w:rPr>
          <w:rFonts w:hint="eastAsia"/>
          <w:b w:val="0"/>
          <w:kern w:val="2"/>
          <w:sz w:val="22"/>
          <w:szCs w:val="22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Lines="50" w:line="320" w:lineRule="exact"/>
        <w:rPr>
          <w:rFonts w:hint="eastAsia"/>
          <w:sz w:val="28"/>
          <w:szCs w:val="28"/>
        </w:rPr>
      </w:pPr>
      <w:r w:rsidRPr="00136C4B">
        <w:rPr>
          <w:sz w:val="28"/>
          <w:szCs w:val="28"/>
        </w:rPr>
        <w:t>表</w:t>
      </w:r>
      <w:r w:rsidRPr="00136C4B">
        <w:rPr>
          <w:rFonts w:hint="eastAsia"/>
          <w:sz w:val="28"/>
          <w:szCs w:val="28"/>
        </w:rPr>
        <w:t>6</w:t>
      </w:r>
      <w:r w:rsidRPr="00136C4B">
        <w:rPr>
          <w:sz w:val="28"/>
          <w:szCs w:val="28"/>
        </w:rPr>
        <w:t>、受僱者因性別在職場上遭受不平等待遇之</w:t>
      </w:r>
      <w:r w:rsidR="006E62E6">
        <w:rPr>
          <w:rFonts w:hint="eastAsia"/>
          <w:sz w:val="28"/>
          <w:szCs w:val="28"/>
        </w:rPr>
        <w:t>比率</w:t>
      </w:r>
    </w:p>
    <w:p w:rsidR="00761406" w:rsidRPr="00136C4B" w:rsidRDefault="00761406" w:rsidP="00AD4AE4">
      <w:pPr>
        <w:pStyle w:val="a"/>
        <w:numPr>
          <w:ilvl w:val="0"/>
          <w:numId w:val="0"/>
        </w:numPr>
        <w:wordWrap w:val="0"/>
        <w:spacing w:beforeLines="50" w:line="300" w:lineRule="exact"/>
        <w:ind w:rightChars="-184" w:right="-442" w:firstLineChars="342" w:firstLine="752"/>
        <w:jc w:val="right"/>
        <w:rPr>
          <w:rFonts w:hint="eastAsia"/>
          <w:b w:val="0"/>
          <w:sz w:val="22"/>
          <w:szCs w:val="22"/>
        </w:rPr>
      </w:pPr>
      <w:r w:rsidRPr="00136C4B">
        <w:rPr>
          <w:b w:val="0"/>
          <w:bCs/>
          <w:sz w:val="22"/>
          <w:szCs w:val="22"/>
        </w:rPr>
        <w:t>中華民國</w:t>
      </w:r>
      <w:r w:rsidRPr="00136C4B">
        <w:rPr>
          <w:rFonts w:hint="eastAsia"/>
          <w:b w:val="0"/>
          <w:bCs/>
          <w:sz w:val="22"/>
          <w:szCs w:val="22"/>
        </w:rPr>
        <w:t>102</w:t>
      </w:r>
      <w:r w:rsidRPr="00136C4B">
        <w:rPr>
          <w:b w:val="0"/>
          <w:bCs/>
          <w:sz w:val="22"/>
          <w:szCs w:val="22"/>
        </w:rPr>
        <w:t>年</w:t>
      </w:r>
      <w:r w:rsidRPr="00136C4B">
        <w:rPr>
          <w:b w:val="0"/>
          <w:bCs/>
          <w:sz w:val="22"/>
          <w:szCs w:val="22"/>
        </w:rPr>
        <w:t>1</w:t>
      </w:r>
      <w:r w:rsidRPr="00136C4B">
        <w:rPr>
          <w:rFonts w:hint="eastAsia"/>
          <w:b w:val="0"/>
          <w:bCs/>
          <w:sz w:val="22"/>
          <w:szCs w:val="22"/>
        </w:rPr>
        <w:t>1</w:t>
      </w:r>
      <w:r w:rsidRPr="00136C4B">
        <w:rPr>
          <w:b w:val="0"/>
          <w:bCs/>
          <w:sz w:val="22"/>
          <w:szCs w:val="22"/>
        </w:rPr>
        <w:t>月</w:t>
      </w:r>
      <w:r w:rsidRPr="00136C4B">
        <w:rPr>
          <w:rFonts w:hint="eastAsia"/>
          <w:b w:val="0"/>
          <w:bCs/>
          <w:sz w:val="22"/>
          <w:szCs w:val="22"/>
        </w:rPr>
        <w:t xml:space="preserve">                        </w:t>
      </w:r>
      <w:r w:rsidR="00AD4AE4">
        <w:rPr>
          <w:rFonts w:hint="eastAsia"/>
          <w:b w:val="0"/>
          <w:bCs/>
          <w:sz w:val="22"/>
          <w:szCs w:val="22"/>
        </w:rPr>
        <w:t xml:space="preserve">  </w:t>
      </w:r>
      <w:r w:rsidRPr="00136C4B">
        <w:rPr>
          <w:rFonts w:hint="eastAsia"/>
          <w:b w:val="0"/>
          <w:bCs/>
          <w:sz w:val="22"/>
          <w:szCs w:val="22"/>
        </w:rPr>
        <w:t xml:space="preserve">      </w:t>
      </w:r>
      <w:r w:rsidRPr="00136C4B">
        <w:rPr>
          <w:b w:val="0"/>
          <w:sz w:val="22"/>
          <w:szCs w:val="22"/>
        </w:rPr>
        <w:t>單位：</w:t>
      </w:r>
      <w:r w:rsidRPr="00136C4B">
        <w:rPr>
          <w:b w:val="0"/>
          <w:sz w:val="22"/>
          <w:szCs w:val="22"/>
        </w:rPr>
        <w:t>%</w:t>
      </w:r>
    </w:p>
    <w:tbl>
      <w:tblPr>
        <w:tblW w:w="5360" w:type="pct"/>
        <w:tblInd w:w="-212" w:type="dxa"/>
        <w:tblCellMar>
          <w:left w:w="28" w:type="dxa"/>
          <w:right w:w="28" w:type="dxa"/>
        </w:tblCellMar>
        <w:tblLook w:val="04A0"/>
      </w:tblPr>
      <w:tblGrid>
        <w:gridCol w:w="1854"/>
        <w:gridCol w:w="801"/>
        <w:gridCol w:w="801"/>
        <w:gridCol w:w="830"/>
        <w:gridCol w:w="830"/>
        <w:gridCol w:w="747"/>
        <w:gridCol w:w="828"/>
        <w:gridCol w:w="1060"/>
        <w:gridCol w:w="951"/>
        <w:gridCol w:w="885"/>
        <w:gridCol w:w="706"/>
      </w:tblGrid>
      <w:tr w:rsidR="00761406" w:rsidRPr="00136C4B" w:rsidTr="002C2A54">
        <w:trPr>
          <w:trHeight w:val="501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項目別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求職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工作</w:t>
            </w:r>
            <w:r w:rsidRPr="00136C4B">
              <w:rPr>
                <w:rFonts w:eastAsia="標楷體"/>
                <w:kern w:val="0"/>
                <w:szCs w:val="24"/>
              </w:rPr>
              <w:br/>
            </w:r>
            <w:r w:rsidRPr="00136C4B">
              <w:rPr>
                <w:rFonts w:eastAsia="標楷體" w:hAnsi="標楷體"/>
                <w:kern w:val="0"/>
                <w:szCs w:val="24"/>
              </w:rPr>
              <w:t>分配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調薪</w:t>
            </w:r>
          </w:p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幅度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考績、考核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升遷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leftChars="-3" w:hangingChars="3" w:hanging="7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訓練、進修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資遣、離職或解僱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Ansi="標楷體"/>
                <w:kern w:val="0"/>
                <w:szCs w:val="24"/>
              </w:rPr>
              <w:t>員工福利措施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136C4B">
              <w:rPr>
                <w:rFonts w:eastAsia="標楷體" w:hAnsi="標楷體" w:hint="eastAsia"/>
                <w:kern w:val="0"/>
                <w:szCs w:val="24"/>
              </w:rPr>
              <w:t>育嬰留職停薪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136C4B">
              <w:rPr>
                <w:rFonts w:eastAsia="標楷體" w:hAnsi="標楷體" w:hint="eastAsia"/>
                <w:kern w:val="0"/>
                <w:szCs w:val="24"/>
              </w:rPr>
              <w:t>退休權利</w:t>
            </w:r>
          </w:p>
        </w:tc>
      </w:tr>
      <w:tr w:rsidR="00761406" w:rsidRPr="00136C4B" w:rsidTr="00027642">
        <w:trPr>
          <w:trHeight w:val="411"/>
        </w:trPr>
        <w:tc>
          <w:tcPr>
            <w:tcW w:w="9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女性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5.2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027642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027642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0.0</w:t>
            </w:r>
          </w:p>
        </w:tc>
      </w:tr>
      <w:tr w:rsidR="00761406" w:rsidRPr="00136C4B" w:rsidTr="00027642">
        <w:trPr>
          <w:trHeight w:val="412"/>
        </w:trPr>
        <w:tc>
          <w:tcPr>
            <w:tcW w:w="9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男性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1.0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1.9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0.9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0.4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0.7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0.3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0.5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027642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0.3</w:t>
            </w:r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027642">
            <w:pPr>
              <w:widowControl/>
              <w:ind w:rightChars="50" w:right="120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0.0</w:t>
            </w:r>
          </w:p>
        </w:tc>
      </w:tr>
      <w:tr w:rsidR="00761406" w:rsidRPr="00136C4B" w:rsidTr="002C2A54">
        <w:trPr>
          <w:trHeight w:val="562"/>
        </w:trPr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01" w:rsidRDefault="00761406" w:rsidP="002C2A54">
            <w:pPr>
              <w:widowControl/>
              <w:spacing w:line="280" w:lineRule="exact"/>
              <w:jc w:val="center"/>
              <w:rPr>
                <w:rFonts w:eastAsia="標楷體" w:hint="eastAsia"/>
                <w:spacing w:val="-20"/>
                <w:kern w:val="0"/>
                <w:szCs w:val="24"/>
              </w:rPr>
            </w:pPr>
            <w:r w:rsidRPr="00136C4B">
              <w:rPr>
                <w:rFonts w:eastAsia="標楷體"/>
                <w:spacing w:val="-20"/>
                <w:kern w:val="0"/>
                <w:szCs w:val="24"/>
              </w:rPr>
              <w:t>女性較男性</w:t>
            </w:r>
          </w:p>
          <w:p w:rsidR="00761406" w:rsidRPr="00136C4B" w:rsidRDefault="00761406" w:rsidP="002C2A54">
            <w:pPr>
              <w:widowControl/>
              <w:spacing w:line="280" w:lineRule="exact"/>
              <w:jc w:val="center"/>
              <w:rPr>
                <w:rFonts w:eastAsia="標楷體"/>
                <w:spacing w:val="-20"/>
                <w:kern w:val="0"/>
                <w:szCs w:val="24"/>
              </w:rPr>
            </w:pPr>
            <w:r w:rsidRPr="00136C4B">
              <w:rPr>
                <w:rFonts w:eastAsia="標楷體"/>
                <w:spacing w:val="-20"/>
                <w:kern w:val="0"/>
                <w:szCs w:val="24"/>
              </w:rPr>
              <w:t>增減百分點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4.3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2.1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1.3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ind w:rightChars="50" w:right="120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0.0</w:t>
            </w:r>
          </w:p>
        </w:tc>
      </w:tr>
    </w:tbl>
    <w:p w:rsidR="00761406" w:rsidRPr="00136C4B" w:rsidRDefault="00761406" w:rsidP="00761406">
      <w:pPr>
        <w:spacing w:line="280" w:lineRule="exact"/>
        <w:ind w:leftChars="-100" w:left="11" w:hangingChars="114" w:hanging="251"/>
        <w:jc w:val="both"/>
        <w:rPr>
          <w:rFonts w:eastAsia="標楷體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性別平等概況調查」。</w:t>
      </w:r>
    </w:p>
    <w:p w:rsidR="00761406" w:rsidRDefault="00761406" w:rsidP="00761406">
      <w:pPr>
        <w:pStyle w:val="a"/>
        <w:numPr>
          <w:ilvl w:val="0"/>
          <w:numId w:val="0"/>
        </w:numPr>
        <w:spacing w:before="0" w:line="320" w:lineRule="exact"/>
        <w:ind w:rightChars="405" w:right="972" w:firstLineChars="342" w:firstLine="959"/>
        <w:rPr>
          <w:rFonts w:hint="eastAsia"/>
          <w:sz w:val="28"/>
          <w:szCs w:val="28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Lines="50" w:line="320" w:lineRule="exact"/>
        <w:ind w:rightChars="405" w:right="972" w:firstLineChars="342" w:firstLine="959"/>
        <w:rPr>
          <w:sz w:val="28"/>
          <w:szCs w:val="28"/>
        </w:rPr>
      </w:pPr>
      <w:r w:rsidRPr="00136C4B">
        <w:rPr>
          <w:sz w:val="28"/>
          <w:szCs w:val="28"/>
        </w:rPr>
        <w:t>表</w:t>
      </w:r>
      <w:r w:rsidRPr="00136C4B">
        <w:rPr>
          <w:rFonts w:hint="eastAsia"/>
          <w:sz w:val="28"/>
          <w:szCs w:val="28"/>
        </w:rPr>
        <w:t>7</w:t>
      </w:r>
      <w:r w:rsidRPr="00136C4B">
        <w:rPr>
          <w:sz w:val="28"/>
          <w:szCs w:val="28"/>
        </w:rPr>
        <w:t>、受僱者曾因結婚而在職場中遭受不平等待遇之情形</w:t>
      </w:r>
    </w:p>
    <w:p w:rsidR="00761406" w:rsidRPr="00136C4B" w:rsidRDefault="00761406" w:rsidP="00761406">
      <w:pPr>
        <w:pStyle w:val="a"/>
        <w:numPr>
          <w:ilvl w:val="0"/>
          <w:numId w:val="0"/>
        </w:numPr>
        <w:wordWrap w:val="0"/>
        <w:spacing w:beforeLines="50" w:line="300" w:lineRule="exact"/>
        <w:ind w:rightChars="-100" w:right="-240" w:firstLineChars="342" w:firstLine="821"/>
        <w:jc w:val="right"/>
        <w:rPr>
          <w:b w:val="0"/>
          <w:sz w:val="22"/>
          <w:szCs w:val="22"/>
        </w:rPr>
      </w:pPr>
      <w:r w:rsidRPr="00136C4B">
        <w:rPr>
          <w:b w:val="0"/>
          <w:bCs/>
          <w:szCs w:val="24"/>
        </w:rPr>
        <w:t>中華民國</w:t>
      </w:r>
      <w:r w:rsidRPr="00136C4B">
        <w:rPr>
          <w:b w:val="0"/>
          <w:bCs/>
          <w:szCs w:val="24"/>
        </w:rPr>
        <w:t>10</w:t>
      </w:r>
      <w:r w:rsidRPr="00136C4B">
        <w:rPr>
          <w:rFonts w:hint="eastAsia"/>
          <w:b w:val="0"/>
          <w:bCs/>
          <w:szCs w:val="24"/>
        </w:rPr>
        <w:t>2</w:t>
      </w:r>
      <w:r w:rsidRPr="00136C4B">
        <w:rPr>
          <w:b w:val="0"/>
          <w:bCs/>
          <w:szCs w:val="24"/>
        </w:rPr>
        <w:t>年</w:t>
      </w:r>
      <w:r w:rsidRPr="00136C4B">
        <w:rPr>
          <w:b w:val="0"/>
          <w:bCs/>
          <w:szCs w:val="24"/>
        </w:rPr>
        <w:t>1</w:t>
      </w:r>
      <w:r w:rsidRPr="00136C4B">
        <w:rPr>
          <w:rFonts w:hint="eastAsia"/>
          <w:b w:val="0"/>
          <w:bCs/>
          <w:szCs w:val="24"/>
        </w:rPr>
        <w:t>1</w:t>
      </w:r>
      <w:r w:rsidRPr="00136C4B">
        <w:rPr>
          <w:b w:val="0"/>
          <w:bCs/>
          <w:szCs w:val="24"/>
        </w:rPr>
        <w:t>月</w:t>
      </w:r>
      <w:r w:rsidRPr="00136C4B">
        <w:rPr>
          <w:rFonts w:hint="eastAsia"/>
          <w:b w:val="0"/>
          <w:bCs/>
          <w:szCs w:val="24"/>
        </w:rPr>
        <w:t xml:space="preserve">                             </w:t>
      </w:r>
      <w:r w:rsidRPr="00136C4B">
        <w:rPr>
          <w:b w:val="0"/>
          <w:sz w:val="22"/>
          <w:szCs w:val="22"/>
        </w:rPr>
        <w:t>單位：</w:t>
      </w:r>
      <w:r w:rsidRPr="00136C4B">
        <w:rPr>
          <w:b w:val="0"/>
          <w:sz w:val="22"/>
          <w:szCs w:val="22"/>
        </w:rPr>
        <w:t>%</w:t>
      </w:r>
    </w:p>
    <w:tbl>
      <w:tblPr>
        <w:tblW w:w="10200" w:type="dxa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840"/>
        <w:gridCol w:w="1200"/>
        <w:gridCol w:w="1200"/>
        <w:gridCol w:w="2520"/>
        <w:gridCol w:w="3240"/>
      </w:tblGrid>
      <w:tr w:rsidR="00761406" w:rsidRPr="00136C4B" w:rsidTr="002C2A54">
        <w:trPr>
          <w:trHeight w:val="598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kern w:val="0"/>
                <w:sz w:val="22"/>
                <w:szCs w:val="22"/>
              </w:rPr>
              <w:t>總計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16"/>
                <w:kern w:val="0"/>
                <w:sz w:val="22"/>
                <w:szCs w:val="22"/>
              </w:rPr>
              <w:t>沒有受到</w:t>
            </w:r>
          </w:p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16"/>
                <w:kern w:val="0"/>
                <w:sz w:val="22"/>
                <w:szCs w:val="22"/>
              </w:rPr>
              <w:t>不平等待遇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16"/>
                <w:kern w:val="0"/>
                <w:sz w:val="22"/>
                <w:szCs w:val="22"/>
              </w:rPr>
              <w:t>有受到</w:t>
            </w:r>
          </w:p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16"/>
                <w:kern w:val="0"/>
                <w:sz w:val="22"/>
                <w:szCs w:val="22"/>
              </w:rPr>
              <w:t>不平等待遇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 w:hint="eastAsia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8"/>
                <w:kern w:val="0"/>
                <w:sz w:val="22"/>
                <w:szCs w:val="22"/>
              </w:rPr>
              <w:t>不平等待遇</w:t>
            </w:r>
            <w:r w:rsidRPr="00136C4B">
              <w:rPr>
                <w:rFonts w:eastAsia="標楷體" w:hint="eastAsia"/>
                <w:spacing w:val="-8"/>
                <w:kern w:val="0"/>
                <w:sz w:val="22"/>
                <w:szCs w:val="22"/>
              </w:rPr>
              <w:t>主要態樣</w:t>
            </w:r>
            <w:r w:rsidRPr="00136C4B">
              <w:rPr>
                <w:rFonts w:eastAsia="標楷體" w:hint="eastAsia"/>
                <w:spacing w:val="-8"/>
                <w:kern w:val="0"/>
                <w:sz w:val="22"/>
                <w:szCs w:val="22"/>
              </w:rPr>
              <w:t>(</w:t>
            </w:r>
            <w:r w:rsidRPr="00136C4B">
              <w:rPr>
                <w:rFonts w:eastAsia="標楷體" w:hint="eastAsia"/>
                <w:spacing w:val="-8"/>
                <w:kern w:val="0"/>
                <w:sz w:val="22"/>
                <w:szCs w:val="22"/>
              </w:rPr>
              <w:t>可複選</w:t>
            </w:r>
            <w:r w:rsidRPr="00136C4B">
              <w:rPr>
                <w:rFonts w:eastAsia="標楷體" w:hint="eastAsia"/>
                <w:spacing w:val="-8"/>
                <w:kern w:val="0"/>
                <w:sz w:val="22"/>
                <w:szCs w:val="22"/>
              </w:rPr>
              <w:t>)</w:t>
            </w:r>
          </w:p>
        </w:tc>
      </w:tr>
      <w:tr w:rsidR="004A7FC0" w:rsidRPr="00136C4B" w:rsidTr="002C2A54">
        <w:trPr>
          <w:trHeight w:val="398"/>
        </w:trPr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36C4B">
              <w:rPr>
                <w:rFonts w:eastAsia="標楷體" w:hint="eastAsia"/>
                <w:kern w:val="0"/>
                <w:sz w:val="22"/>
                <w:szCs w:val="22"/>
              </w:rPr>
              <w:t>女</w:t>
            </w:r>
            <w:r w:rsidRPr="00136C4B">
              <w:rPr>
                <w:rFonts w:eastAsia="標楷體"/>
                <w:kern w:val="0"/>
                <w:sz w:val="22"/>
                <w:szCs w:val="22"/>
              </w:rPr>
              <w:t>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136C4B">
              <w:rPr>
                <w:rFonts w:eastAsia="標楷體"/>
                <w:bCs/>
                <w:kern w:val="0"/>
                <w:szCs w:val="24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FC0" w:rsidRPr="00136C4B" w:rsidRDefault="004A7FC0" w:rsidP="00B87A9C">
            <w:pPr>
              <w:widowControl/>
              <w:spacing w:line="320" w:lineRule="exact"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kern w:val="0"/>
                <w:szCs w:val="24"/>
              </w:rPr>
              <w:t>95.7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A7FC0" w:rsidRPr="00136C4B" w:rsidRDefault="004A7FC0" w:rsidP="00B87A9C">
            <w:pPr>
              <w:widowControl/>
              <w:spacing w:line="320" w:lineRule="exact"/>
              <w:jc w:val="right"/>
              <w:rPr>
                <w:rFonts w:eastAsia="標楷體"/>
                <w:bCs/>
                <w:kern w:val="0"/>
                <w:szCs w:val="24"/>
              </w:rPr>
            </w:pPr>
            <w:r w:rsidRPr="00136C4B">
              <w:rPr>
                <w:rFonts w:eastAsia="標楷體" w:hint="eastAsia"/>
                <w:bCs/>
                <w:kern w:val="0"/>
                <w:szCs w:val="24"/>
              </w:rPr>
              <w:t>4.3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both"/>
              <w:rPr>
                <w:rFonts w:eastAsia="標楷體" w:hint="eastAsia"/>
                <w:bCs/>
                <w:spacing w:val="-12"/>
                <w:kern w:val="0"/>
                <w:sz w:val="22"/>
                <w:szCs w:val="22"/>
              </w:rPr>
            </w:pPr>
            <w:r w:rsidRPr="00136C4B">
              <w:rPr>
                <w:rFonts w:eastAsia="標楷體" w:hint="eastAsia"/>
                <w:sz w:val="22"/>
                <w:szCs w:val="22"/>
              </w:rPr>
              <w:t>強迫調離原來工作部門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36C4B">
              <w:rPr>
                <w:rFonts w:eastAsia="標楷體" w:hint="eastAsia"/>
                <w:sz w:val="22"/>
                <w:szCs w:val="22"/>
              </w:rPr>
              <w:t>(1.3</w:t>
            </w:r>
            <w:r w:rsidRPr="00136C4B">
              <w:rPr>
                <w:rFonts w:eastAsia="標楷體"/>
                <w:sz w:val="22"/>
                <w:szCs w:val="22"/>
              </w:rPr>
              <w:t>%</w:t>
            </w:r>
            <w:r w:rsidRPr="00136C4B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A7FC0" w:rsidRPr="00136C4B" w:rsidTr="002C2A54">
        <w:trPr>
          <w:trHeight w:val="399"/>
        </w:trPr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136C4B">
              <w:rPr>
                <w:rFonts w:eastAsia="標楷體" w:hint="eastAsia"/>
                <w:kern w:val="0"/>
                <w:sz w:val="22"/>
                <w:szCs w:val="22"/>
              </w:rPr>
              <w:t>男</w:t>
            </w:r>
            <w:r w:rsidRPr="00136C4B">
              <w:rPr>
                <w:rFonts w:eastAsia="標楷體"/>
                <w:kern w:val="0"/>
                <w:sz w:val="22"/>
                <w:szCs w:val="22"/>
              </w:rPr>
              <w:t>性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100.0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FC0" w:rsidRPr="00136C4B" w:rsidRDefault="004A7FC0" w:rsidP="00B87A9C">
            <w:pPr>
              <w:widowControl/>
              <w:spacing w:line="32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99.</w:t>
            </w:r>
            <w:r w:rsidRPr="00136C4B"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C0" w:rsidRPr="00136C4B" w:rsidRDefault="004A7FC0" w:rsidP="00B87A9C">
            <w:pPr>
              <w:widowControl/>
              <w:spacing w:line="32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0.</w:t>
            </w:r>
            <w:r w:rsidRPr="00136C4B"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FC0" w:rsidRPr="00136C4B" w:rsidRDefault="004A7FC0" w:rsidP="002C2A54">
            <w:pPr>
              <w:widowControl/>
              <w:spacing w:line="320" w:lineRule="exact"/>
              <w:jc w:val="both"/>
              <w:rPr>
                <w:rFonts w:eastAsia="標楷體" w:hint="eastAsia"/>
                <w:bCs/>
                <w:spacing w:val="-12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spacing w:val="-12"/>
                <w:kern w:val="0"/>
                <w:sz w:val="22"/>
                <w:szCs w:val="22"/>
              </w:rPr>
              <w:t>請假刁難</w:t>
            </w:r>
            <w:r>
              <w:rPr>
                <w:rFonts w:eastAsia="標楷體" w:hint="eastAsia"/>
                <w:bCs/>
                <w:spacing w:val="-12"/>
                <w:kern w:val="0"/>
                <w:sz w:val="22"/>
                <w:szCs w:val="22"/>
              </w:rPr>
              <w:t xml:space="preserve"> (0.4%)</w:t>
            </w:r>
          </w:p>
        </w:tc>
      </w:tr>
      <w:tr w:rsidR="004A7FC0" w:rsidRPr="00136C4B" w:rsidTr="002C2A54">
        <w:trPr>
          <w:trHeight w:val="333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36C4B" w:rsidRDefault="004A7FC0" w:rsidP="002C2A54">
            <w:pPr>
              <w:widowControl/>
              <w:spacing w:line="280" w:lineRule="exact"/>
              <w:jc w:val="center"/>
              <w:rPr>
                <w:rFonts w:eastAsia="標楷體"/>
                <w:spacing w:val="-10"/>
                <w:kern w:val="0"/>
                <w:sz w:val="22"/>
                <w:szCs w:val="22"/>
              </w:rPr>
            </w:pPr>
            <w:r w:rsidRPr="00136C4B">
              <w:rPr>
                <w:rFonts w:eastAsia="標楷體"/>
                <w:spacing w:val="-10"/>
                <w:kern w:val="0"/>
                <w:sz w:val="22"/>
                <w:szCs w:val="22"/>
              </w:rPr>
              <w:t>女性較男性增減百分點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FC0" w:rsidRPr="00136C4B" w:rsidRDefault="004A7FC0" w:rsidP="002C2A54">
            <w:pPr>
              <w:widowControl/>
              <w:spacing w:line="28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FC0" w:rsidRPr="00136C4B" w:rsidRDefault="004A7FC0" w:rsidP="00B87A9C">
            <w:pPr>
              <w:widowControl/>
              <w:spacing w:line="28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-</w:t>
            </w:r>
            <w:r w:rsidRPr="00136C4B">
              <w:rPr>
                <w:rFonts w:eastAsia="標楷體" w:hint="eastAsia"/>
                <w:kern w:val="0"/>
                <w:szCs w:val="24"/>
              </w:rPr>
              <w:t>3.8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36C4B" w:rsidRDefault="004A7FC0" w:rsidP="00B87A9C">
            <w:pPr>
              <w:widowControl/>
              <w:spacing w:line="280" w:lineRule="exact"/>
              <w:jc w:val="right"/>
              <w:rPr>
                <w:rFonts w:eastAsia="標楷體" w:hint="eastAsia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3.8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C0" w:rsidRPr="00136C4B" w:rsidRDefault="004A7FC0" w:rsidP="002C2A54">
            <w:pPr>
              <w:widowControl/>
              <w:spacing w:line="280" w:lineRule="exact"/>
              <w:jc w:val="right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FC0" w:rsidRPr="00136C4B" w:rsidRDefault="004A7FC0" w:rsidP="002C2A54">
            <w:pPr>
              <w:widowControl/>
              <w:spacing w:line="280" w:lineRule="exact"/>
              <w:jc w:val="right"/>
              <w:rPr>
                <w:rFonts w:eastAsia="標楷體" w:hint="eastAsia"/>
                <w:kern w:val="0"/>
                <w:szCs w:val="24"/>
              </w:rPr>
            </w:pPr>
          </w:p>
        </w:tc>
      </w:tr>
    </w:tbl>
    <w:p w:rsidR="00761406" w:rsidRPr="00136C4B" w:rsidRDefault="00761406" w:rsidP="00761406">
      <w:pPr>
        <w:spacing w:line="280" w:lineRule="exact"/>
        <w:ind w:leftChars="-50" w:left="-120"/>
        <w:jc w:val="both"/>
        <w:rPr>
          <w:rFonts w:eastAsia="標楷體" w:hint="eastAsia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性別平等概況調查」。</w:t>
      </w:r>
    </w:p>
    <w:p w:rsidR="00761406" w:rsidRPr="00136C4B" w:rsidRDefault="00761406" w:rsidP="00761406">
      <w:pPr>
        <w:pStyle w:val="a"/>
        <w:numPr>
          <w:ilvl w:val="0"/>
          <w:numId w:val="0"/>
        </w:numPr>
        <w:spacing w:before="0" w:line="220" w:lineRule="exact"/>
        <w:ind w:rightChars="205" w:right="492"/>
        <w:rPr>
          <w:rFonts w:hint="eastAsia"/>
          <w:sz w:val="28"/>
          <w:szCs w:val="28"/>
        </w:rPr>
      </w:pPr>
    </w:p>
    <w:p w:rsidR="004B2602" w:rsidRDefault="004B2602" w:rsidP="00761406">
      <w:pPr>
        <w:pStyle w:val="a"/>
        <w:numPr>
          <w:ilvl w:val="0"/>
          <w:numId w:val="0"/>
        </w:numPr>
        <w:spacing w:beforeLines="50" w:line="320" w:lineRule="exact"/>
        <w:ind w:rightChars="205" w:right="492"/>
        <w:rPr>
          <w:rFonts w:hint="eastAsia"/>
          <w:sz w:val="28"/>
          <w:szCs w:val="28"/>
        </w:rPr>
      </w:pPr>
    </w:p>
    <w:p w:rsidR="008025B7" w:rsidRDefault="008025B7" w:rsidP="00761406">
      <w:pPr>
        <w:pStyle w:val="a"/>
        <w:numPr>
          <w:ilvl w:val="0"/>
          <w:numId w:val="0"/>
        </w:numPr>
        <w:spacing w:beforeLines="50" w:line="320" w:lineRule="exact"/>
        <w:ind w:rightChars="205" w:right="492"/>
        <w:rPr>
          <w:rFonts w:hint="eastAsia"/>
          <w:sz w:val="28"/>
          <w:szCs w:val="28"/>
        </w:rPr>
      </w:pPr>
    </w:p>
    <w:p w:rsidR="00761406" w:rsidRPr="00136C4B" w:rsidRDefault="00761406" w:rsidP="00761406">
      <w:pPr>
        <w:pStyle w:val="a"/>
        <w:numPr>
          <w:ilvl w:val="0"/>
          <w:numId w:val="0"/>
        </w:numPr>
        <w:spacing w:beforeLines="50" w:line="320" w:lineRule="exact"/>
        <w:ind w:rightChars="205" w:right="492"/>
        <w:rPr>
          <w:sz w:val="28"/>
          <w:szCs w:val="28"/>
        </w:rPr>
      </w:pPr>
      <w:r w:rsidRPr="00136C4B">
        <w:rPr>
          <w:sz w:val="28"/>
          <w:szCs w:val="28"/>
        </w:rPr>
        <w:lastRenderedPageBreak/>
        <w:t>表</w:t>
      </w:r>
      <w:r w:rsidRPr="00136C4B">
        <w:rPr>
          <w:rFonts w:hint="eastAsia"/>
          <w:sz w:val="28"/>
          <w:szCs w:val="28"/>
        </w:rPr>
        <w:t>8</w:t>
      </w:r>
      <w:r w:rsidRPr="00136C4B">
        <w:rPr>
          <w:sz w:val="28"/>
          <w:szCs w:val="28"/>
        </w:rPr>
        <w:t>、女性受僱者曾因懷孕或生小孩而在職場中遭受不平等待遇之情形</w:t>
      </w:r>
    </w:p>
    <w:p w:rsidR="00761406" w:rsidRPr="00136C4B" w:rsidRDefault="00761406" w:rsidP="00761406">
      <w:pPr>
        <w:wordWrap w:val="0"/>
        <w:spacing w:beforeLines="50" w:line="340" w:lineRule="exact"/>
        <w:ind w:rightChars="55" w:right="132"/>
        <w:jc w:val="right"/>
        <w:rPr>
          <w:rFonts w:eastAsia="標楷體"/>
          <w:szCs w:val="24"/>
        </w:rPr>
      </w:pPr>
      <w:r w:rsidRPr="00136C4B">
        <w:rPr>
          <w:rFonts w:eastAsia="標楷體"/>
          <w:szCs w:val="24"/>
        </w:rPr>
        <w:t>中華民國</w:t>
      </w:r>
      <w:r w:rsidRPr="00136C4B">
        <w:rPr>
          <w:rFonts w:eastAsia="標楷體"/>
          <w:szCs w:val="24"/>
        </w:rPr>
        <w:t>10</w:t>
      </w:r>
      <w:r w:rsidRPr="00136C4B">
        <w:rPr>
          <w:rFonts w:eastAsia="標楷體" w:hint="eastAsia"/>
          <w:szCs w:val="24"/>
        </w:rPr>
        <w:t>2</w:t>
      </w:r>
      <w:r w:rsidRPr="00136C4B">
        <w:rPr>
          <w:rFonts w:eastAsia="標楷體"/>
          <w:szCs w:val="24"/>
        </w:rPr>
        <w:t>年</w:t>
      </w:r>
      <w:r w:rsidRPr="00136C4B">
        <w:rPr>
          <w:rFonts w:eastAsia="標楷體" w:hint="eastAsia"/>
          <w:szCs w:val="24"/>
        </w:rPr>
        <w:t>11</w:t>
      </w:r>
      <w:r w:rsidRPr="00136C4B">
        <w:rPr>
          <w:rFonts w:eastAsia="標楷體"/>
          <w:szCs w:val="24"/>
        </w:rPr>
        <w:t>月</w:t>
      </w:r>
      <w:r w:rsidRPr="00136C4B">
        <w:rPr>
          <w:rFonts w:eastAsia="標楷體" w:hint="eastAsia"/>
          <w:szCs w:val="24"/>
        </w:rPr>
        <w:t xml:space="preserve">                         </w:t>
      </w:r>
      <w:r w:rsidRPr="00136C4B">
        <w:rPr>
          <w:rFonts w:eastAsia="標楷體"/>
          <w:szCs w:val="24"/>
        </w:rPr>
        <w:t>單位：</w:t>
      </w:r>
      <w:r w:rsidRPr="00136C4B">
        <w:rPr>
          <w:rFonts w:eastAsia="標楷體"/>
          <w:szCs w:val="24"/>
        </w:rPr>
        <w:t>%</w:t>
      </w:r>
    </w:p>
    <w:tbl>
      <w:tblPr>
        <w:tblW w:w="5000" w:type="pct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908"/>
        <w:gridCol w:w="1135"/>
        <w:gridCol w:w="1137"/>
        <w:gridCol w:w="5287"/>
      </w:tblGrid>
      <w:tr w:rsidR="00761406" w:rsidRPr="00136C4B" w:rsidTr="00146FB9">
        <w:trPr>
          <w:trHeight w:val="477"/>
        </w:trPr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項目別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總計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 w:hint="eastAsia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沒有受到</w:t>
            </w:r>
          </w:p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不平等待遇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 w:hint="eastAsia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有受到</w:t>
            </w:r>
          </w:p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不平等待遇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spacing w:line="300" w:lineRule="exact"/>
              <w:jc w:val="center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不平等待遇</w:t>
            </w:r>
            <w:r w:rsidRPr="00136C4B">
              <w:rPr>
                <w:rFonts w:eastAsia="標楷體" w:hint="eastAsia"/>
                <w:spacing w:val="-16"/>
                <w:kern w:val="0"/>
                <w:szCs w:val="24"/>
              </w:rPr>
              <w:t>主要態樣</w:t>
            </w:r>
            <w:r w:rsidRPr="00136C4B">
              <w:rPr>
                <w:rFonts w:eastAsia="標楷體" w:hint="eastAsia"/>
                <w:spacing w:val="-16"/>
                <w:kern w:val="0"/>
                <w:szCs w:val="24"/>
              </w:rPr>
              <w:t>(</w:t>
            </w:r>
            <w:r w:rsidRPr="00136C4B">
              <w:rPr>
                <w:rFonts w:eastAsia="標楷體" w:hint="eastAsia"/>
                <w:spacing w:val="-16"/>
                <w:kern w:val="0"/>
                <w:szCs w:val="24"/>
              </w:rPr>
              <w:t>可複選</w:t>
            </w:r>
            <w:r w:rsidRPr="00136C4B">
              <w:rPr>
                <w:rFonts w:eastAsia="標楷體" w:hint="eastAsia"/>
                <w:spacing w:val="-16"/>
                <w:kern w:val="0"/>
                <w:szCs w:val="24"/>
              </w:rPr>
              <w:t>)</w:t>
            </w:r>
          </w:p>
        </w:tc>
      </w:tr>
      <w:tr w:rsidR="00761406" w:rsidRPr="00136C4B" w:rsidTr="002C2A54">
        <w:trPr>
          <w:trHeight w:val="533"/>
        </w:trPr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06" w:rsidRPr="00136C4B" w:rsidRDefault="00761406" w:rsidP="002C2A54">
            <w:pPr>
              <w:widowControl/>
              <w:spacing w:line="360" w:lineRule="exact"/>
              <w:jc w:val="both"/>
              <w:rPr>
                <w:rFonts w:eastAsia="標楷體"/>
                <w:spacing w:val="-16"/>
                <w:kern w:val="0"/>
                <w:szCs w:val="24"/>
              </w:rPr>
            </w:pPr>
            <w:r w:rsidRPr="00136C4B">
              <w:rPr>
                <w:rFonts w:eastAsia="標楷體"/>
                <w:spacing w:val="-16"/>
                <w:kern w:val="0"/>
                <w:szCs w:val="24"/>
              </w:rPr>
              <w:t>總計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406" w:rsidRPr="00136C4B" w:rsidRDefault="00761406" w:rsidP="002C2A54">
            <w:pPr>
              <w:widowControl/>
              <w:spacing w:line="36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/>
                <w:kern w:val="0"/>
                <w:szCs w:val="24"/>
              </w:rPr>
              <w:t>100.0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406" w:rsidRPr="00136C4B" w:rsidRDefault="00761406" w:rsidP="002C2A54">
            <w:pPr>
              <w:widowControl/>
              <w:spacing w:line="36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94.8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61406" w:rsidRPr="00136C4B" w:rsidRDefault="00761406" w:rsidP="002C2A54">
            <w:pPr>
              <w:widowControl/>
              <w:spacing w:line="360" w:lineRule="exact"/>
              <w:jc w:val="right"/>
              <w:rPr>
                <w:rFonts w:eastAsia="標楷體"/>
                <w:kern w:val="0"/>
                <w:szCs w:val="24"/>
              </w:rPr>
            </w:pPr>
            <w:r w:rsidRPr="00136C4B">
              <w:rPr>
                <w:rFonts w:eastAsia="標楷體" w:hint="eastAsia"/>
                <w:kern w:val="0"/>
                <w:szCs w:val="24"/>
              </w:rPr>
              <w:t>5.2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761406" w:rsidRPr="00136C4B" w:rsidRDefault="00761406" w:rsidP="002C2A54">
            <w:pPr>
              <w:widowControl/>
              <w:spacing w:line="360" w:lineRule="exact"/>
              <w:jc w:val="both"/>
              <w:rPr>
                <w:rFonts w:eastAsia="標楷體" w:hint="eastAsia"/>
                <w:spacing w:val="-16"/>
                <w:kern w:val="0"/>
                <w:szCs w:val="24"/>
              </w:rPr>
            </w:pPr>
            <w:r w:rsidRPr="00136C4B">
              <w:rPr>
                <w:rFonts w:eastAsia="標楷體" w:hint="eastAsia"/>
                <w:szCs w:val="24"/>
              </w:rPr>
              <w:t>請假刁難</w:t>
            </w:r>
            <w:r w:rsidRPr="00136C4B">
              <w:rPr>
                <w:rFonts w:eastAsia="標楷體" w:hint="eastAsia"/>
                <w:szCs w:val="24"/>
              </w:rPr>
              <w:t>(1.2%)</w:t>
            </w:r>
            <w:r w:rsidRPr="00136C4B">
              <w:rPr>
                <w:rFonts w:eastAsia="標楷體" w:hint="eastAsia"/>
                <w:szCs w:val="24"/>
              </w:rPr>
              <w:t>、升</w:t>
            </w:r>
            <w:r w:rsidRPr="00136C4B">
              <w:rPr>
                <w:rFonts w:eastAsia="標楷體"/>
                <w:szCs w:val="24"/>
              </w:rPr>
              <w:t>遷考績受影響</w:t>
            </w:r>
            <w:r w:rsidRPr="00136C4B">
              <w:rPr>
                <w:rFonts w:eastAsia="標楷體" w:hint="eastAsia"/>
                <w:szCs w:val="24"/>
              </w:rPr>
              <w:t>(</w:t>
            </w:r>
            <w:r w:rsidRPr="00136C4B">
              <w:rPr>
                <w:rFonts w:eastAsia="標楷體"/>
                <w:szCs w:val="24"/>
              </w:rPr>
              <w:t>1.</w:t>
            </w:r>
            <w:r w:rsidRPr="00136C4B">
              <w:rPr>
                <w:rFonts w:eastAsia="標楷體" w:hint="eastAsia"/>
                <w:szCs w:val="24"/>
              </w:rPr>
              <w:t>2</w:t>
            </w:r>
            <w:r w:rsidRPr="00136C4B">
              <w:rPr>
                <w:rFonts w:eastAsia="標楷體"/>
                <w:szCs w:val="24"/>
              </w:rPr>
              <w:t>%</w:t>
            </w:r>
            <w:r w:rsidRPr="00136C4B">
              <w:rPr>
                <w:rFonts w:eastAsia="標楷體" w:hint="eastAsia"/>
                <w:szCs w:val="24"/>
              </w:rPr>
              <w:t>)</w:t>
            </w:r>
          </w:p>
        </w:tc>
      </w:tr>
    </w:tbl>
    <w:p w:rsidR="00761406" w:rsidRPr="00136C4B" w:rsidRDefault="00761406" w:rsidP="00761406">
      <w:pPr>
        <w:spacing w:line="280" w:lineRule="exact"/>
        <w:ind w:leftChars="-50" w:left="-120"/>
        <w:jc w:val="both"/>
        <w:rPr>
          <w:rFonts w:eastAsia="標楷體" w:hint="eastAsia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</w:t>
      </w:r>
      <w:r w:rsidR="004A7FC0">
        <w:rPr>
          <w:rFonts w:eastAsia="標楷體" w:hint="eastAsia"/>
          <w:sz w:val="22"/>
          <w:szCs w:val="22"/>
        </w:rPr>
        <w:t>。</w:t>
      </w:r>
    </w:p>
    <w:p w:rsidR="00761406" w:rsidRDefault="00761406" w:rsidP="00146FB9">
      <w:pPr>
        <w:spacing w:line="380" w:lineRule="exact"/>
        <w:jc w:val="center"/>
        <w:rPr>
          <w:rFonts w:eastAsia="標楷體" w:hAnsi="標楷體" w:hint="eastAsia"/>
          <w:b/>
          <w:sz w:val="28"/>
          <w:szCs w:val="28"/>
        </w:rPr>
      </w:pPr>
    </w:p>
    <w:p w:rsidR="00761406" w:rsidRPr="00136C4B" w:rsidRDefault="00761406" w:rsidP="00761406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36C4B">
        <w:rPr>
          <w:rFonts w:eastAsia="標楷體" w:hAnsi="標楷體"/>
          <w:b/>
          <w:sz w:val="28"/>
          <w:szCs w:val="28"/>
        </w:rPr>
        <w:t>表</w:t>
      </w:r>
      <w:r w:rsidRPr="00136C4B">
        <w:rPr>
          <w:rFonts w:eastAsia="標楷體" w:hAnsi="標楷體" w:hint="eastAsia"/>
          <w:b/>
          <w:sz w:val="28"/>
          <w:szCs w:val="28"/>
        </w:rPr>
        <w:t>9</w:t>
      </w:r>
      <w:r w:rsidRPr="00136C4B">
        <w:rPr>
          <w:rFonts w:eastAsia="標楷體" w:hAnsi="標楷體"/>
          <w:b/>
          <w:sz w:val="28"/>
          <w:szCs w:val="28"/>
        </w:rPr>
        <w:t>、</w:t>
      </w:r>
      <w:r w:rsidRPr="00136C4B">
        <w:rPr>
          <w:rFonts w:eastAsia="標楷體" w:hAnsi="標楷體" w:hint="eastAsia"/>
          <w:b/>
          <w:sz w:val="28"/>
          <w:szCs w:val="28"/>
        </w:rPr>
        <w:t>育嬰留職停薪期滿後投入勞動市場</w:t>
      </w:r>
      <w:r w:rsidRPr="00136C4B">
        <w:rPr>
          <w:rFonts w:eastAsia="標楷體" w:hAnsi="標楷體"/>
          <w:b/>
          <w:sz w:val="28"/>
          <w:szCs w:val="28"/>
        </w:rPr>
        <w:t>之情形</w:t>
      </w:r>
    </w:p>
    <w:p w:rsidR="00761406" w:rsidRDefault="00761406" w:rsidP="00AD4AE4">
      <w:pPr>
        <w:wordWrap w:val="0"/>
        <w:spacing w:beforeLines="50" w:line="340" w:lineRule="exact"/>
        <w:ind w:rightChars="15" w:right="36"/>
        <w:jc w:val="right"/>
        <w:rPr>
          <w:rFonts w:eastAsia="標楷體" w:hint="eastAsia"/>
          <w:szCs w:val="24"/>
        </w:rPr>
      </w:pPr>
      <w:r w:rsidRPr="00136C4B">
        <w:rPr>
          <w:rFonts w:eastAsia="標楷體"/>
          <w:szCs w:val="24"/>
        </w:rPr>
        <w:t>中華民國</w:t>
      </w:r>
      <w:r w:rsidRPr="00136C4B">
        <w:rPr>
          <w:rFonts w:eastAsia="標楷體"/>
          <w:szCs w:val="24"/>
        </w:rPr>
        <w:t>10</w:t>
      </w:r>
      <w:r w:rsidRPr="00136C4B">
        <w:rPr>
          <w:rFonts w:eastAsia="標楷體" w:hint="eastAsia"/>
          <w:szCs w:val="24"/>
        </w:rPr>
        <w:t>2</w:t>
      </w:r>
      <w:r w:rsidRPr="00136C4B">
        <w:rPr>
          <w:rFonts w:eastAsia="標楷體"/>
          <w:szCs w:val="24"/>
        </w:rPr>
        <w:t>年</w:t>
      </w:r>
      <w:r w:rsidRPr="00136C4B">
        <w:rPr>
          <w:rFonts w:eastAsia="標楷體" w:hint="eastAsia"/>
          <w:szCs w:val="24"/>
        </w:rPr>
        <w:t>11</w:t>
      </w:r>
      <w:r w:rsidRPr="00136C4B">
        <w:rPr>
          <w:rFonts w:eastAsia="標楷體"/>
          <w:szCs w:val="24"/>
        </w:rPr>
        <w:t>月</w:t>
      </w:r>
      <w:r w:rsidRPr="00136C4B">
        <w:rPr>
          <w:rFonts w:eastAsia="標楷體" w:hint="eastAsia"/>
          <w:szCs w:val="24"/>
        </w:rPr>
        <w:t xml:space="preserve">                         </w:t>
      </w:r>
      <w:r w:rsidRPr="00136C4B">
        <w:rPr>
          <w:rFonts w:eastAsia="標楷體"/>
          <w:szCs w:val="24"/>
        </w:rPr>
        <w:t>單位：</w:t>
      </w:r>
      <w:r w:rsidRPr="00136C4B">
        <w:rPr>
          <w:rFonts w:eastAsia="標楷體"/>
          <w:szCs w:val="24"/>
        </w:rPr>
        <w:t>%</w:t>
      </w:r>
    </w:p>
    <w:tbl>
      <w:tblPr>
        <w:tblW w:w="988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04"/>
        <w:gridCol w:w="720"/>
        <w:gridCol w:w="840"/>
        <w:gridCol w:w="600"/>
        <w:gridCol w:w="840"/>
        <w:gridCol w:w="840"/>
        <w:gridCol w:w="600"/>
        <w:gridCol w:w="720"/>
        <w:gridCol w:w="1080"/>
        <w:gridCol w:w="960"/>
        <w:gridCol w:w="840"/>
        <w:gridCol w:w="641"/>
      </w:tblGrid>
      <w:tr w:rsidR="00687C4A" w:rsidRPr="0051632E" w:rsidTr="00146FB9">
        <w:trPr>
          <w:trHeight w:val="58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項目別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繼續投入勞動市場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離開勞動市場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146FB9" w:rsidRPr="0051632E" w:rsidTr="00146FB9">
        <w:trPr>
          <w:trHeight w:val="598"/>
          <w:jc w:val="center"/>
        </w:trPr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回復原職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原單位改調其他工作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未回原單位另覓他職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自行創業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希望自己照顧小孩，陪小孩成長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家庭經濟來源已足夠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找不到合適工作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4A" w:rsidRPr="0051632E" w:rsidRDefault="00687C4A" w:rsidP="009D64F7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個人健康因素</w:t>
            </w:r>
          </w:p>
        </w:tc>
      </w:tr>
      <w:tr w:rsidR="00146FB9" w:rsidRPr="0051632E" w:rsidTr="00146FB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51632E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100.0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97.3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77.7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5.4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13.9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2.7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0.5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</w:tr>
      <w:tr w:rsidR="00146FB9" w:rsidRPr="0051632E" w:rsidTr="00146FB9">
        <w:trPr>
          <w:jc w:val="center"/>
        </w:trPr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widowControl/>
              <w:adjustRightInd w:val="0"/>
              <w:snapToGrid w:val="0"/>
              <w:spacing w:line="200" w:lineRule="atLeast"/>
              <w:rPr>
                <w:rFonts w:eastAsia="標楷體" w:hAnsi="標楷體"/>
                <w:b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</w:p>
        </w:tc>
      </w:tr>
      <w:tr w:rsidR="00146FB9" w:rsidRPr="0051632E" w:rsidTr="00146FB9">
        <w:trPr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widowControl/>
              <w:spacing w:line="280" w:lineRule="exact"/>
              <w:ind w:leftChars="116" w:left="27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100.0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98.5 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82.6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3.3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12.7 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1.5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1.1 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0.4 </w:t>
            </w: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</w:tr>
      <w:tr w:rsidR="00146FB9" w:rsidRPr="0051632E" w:rsidTr="00146FB9">
        <w:trPr>
          <w:jc w:val="center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widowControl/>
              <w:spacing w:line="280" w:lineRule="exact"/>
              <w:ind w:leftChars="116" w:left="27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100.0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97.0 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76.5 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14.2 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0.4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3.0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2.4 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 xml:space="preserve">0.5 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7C4A" w:rsidRPr="0051632E" w:rsidRDefault="00687C4A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-</w:t>
            </w:r>
          </w:p>
        </w:tc>
      </w:tr>
    </w:tbl>
    <w:p w:rsidR="00687C4A" w:rsidRDefault="00687C4A" w:rsidP="00687C4A">
      <w:pPr>
        <w:spacing w:line="280" w:lineRule="exact"/>
        <w:ind w:leftChars="-50" w:left="-120" w:firstLineChars="100" w:firstLine="220"/>
        <w:jc w:val="both"/>
        <w:rPr>
          <w:rFonts w:eastAsia="標楷體" w:hint="eastAsia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</w:t>
      </w:r>
      <w:r w:rsidR="004A7FC0">
        <w:rPr>
          <w:rFonts w:eastAsia="標楷體" w:hint="eastAsia"/>
          <w:sz w:val="22"/>
          <w:szCs w:val="22"/>
        </w:rPr>
        <w:t>。</w:t>
      </w:r>
    </w:p>
    <w:p w:rsidR="00761406" w:rsidRDefault="00761406" w:rsidP="00146FB9">
      <w:pPr>
        <w:spacing w:line="360" w:lineRule="exact"/>
        <w:ind w:leftChars="-50" w:left="-120" w:firstLineChars="100" w:firstLine="220"/>
        <w:jc w:val="both"/>
        <w:rPr>
          <w:rFonts w:eastAsia="標楷體" w:hint="eastAsia"/>
          <w:sz w:val="22"/>
          <w:szCs w:val="22"/>
        </w:rPr>
      </w:pPr>
    </w:p>
    <w:p w:rsidR="00761406" w:rsidRPr="00136C4B" w:rsidRDefault="00761406" w:rsidP="00AC5223">
      <w:pPr>
        <w:spacing w:line="280" w:lineRule="exact"/>
        <w:ind w:leftChars="-50" w:left="-120" w:firstLineChars="100" w:firstLine="280"/>
        <w:jc w:val="center"/>
        <w:rPr>
          <w:rFonts w:eastAsia="標楷體" w:hAnsi="標楷體"/>
          <w:b/>
          <w:sz w:val="28"/>
          <w:szCs w:val="28"/>
        </w:rPr>
      </w:pPr>
      <w:r w:rsidRPr="00136C4B">
        <w:rPr>
          <w:rFonts w:eastAsia="標楷體" w:hAnsi="標楷體"/>
          <w:b/>
          <w:sz w:val="28"/>
          <w:szCs w:val="28"/>
        </w:rPr>
        <w:t>表</w:t>
      </w:r>
      <w:r w:rsidRPr="00136C4B">
        <w:rPr>
          <w:rFonts w:eastAsia="標楷體" w:hAnsi="標楷體" w:hint="eastAsia"/>
          <w:b/>
          <w:sz w:val="28"/>
          <w:szCs w:val="28"/>
        </w:rPr>
        <w:t>10</w:t>
      </w:r>
      <w:r w:rsidRPr="00136C4B">
        <w:rPr>
          <w:rFonts w:eastAsia="標楷體" w:hAnsi="標楷體"/>
          <w:b/>
          <w:sz w:val="28"/>
          <w:szCs w:val="28"/>
        </w:rPr>
        <w:t>、受僱者</w:t>
      </w:r>
      <w:r w:rsidRPr="00136C4B">
        <w:rPr>
          <w:rFonts w:eastAsia="標楷體" w:hAnsi="標楷體" w:hint="eastAsia"/>
          <w:b/>
          <w:sz w:val="28"/>
          <w:szCs w:val="28"/>
        </w:rPr>
        <w:t>未來會再</w:t>
      </w:r>
      <w:r w:rsidR="00972718">
        <w:rPr>
          <w:rFonts w:eastAsia="標楷體" w:hAnsi="標楷體" w:hint="eastAsia"/>
          <w:b/>
          <w:sz w:val="28"/>
          <w:szCs w:val="28"/>
        </w:rPr>
        <w:t>申請</w:t>
      </w:r>
      <w:r w:rsidRPr="00136C4B">
        <w:rPr>
          <w:rFonts w:eastAsia="標楷體" w:hAnsi="標楷體"/>
          <w:b/>
          <w:sz w:val="28"/>
          <w:szCs w:val="28"/>
        </w:rPr>
        <w:t>「</w:t>
      </w:r>
      <w:r w:rsidRPr="00136C4B">
        <w:rPr>
          <w:rFonts w:eastAsia="標楷體" w:hAnsi="標楷體" w:hint="eastAsia"/>
          <w:b/>
          <w:sz w:val="28"/>
          <w:szCs w:val="28"/>
        </w:rPr>
        <w:t>育嬰留職停薪</w:t>
      </w:r>
      <w:r w:rsidRPr="00136C4B">
        <w:rPr>
          <w:rFonts w:eastAsia="標楷體" w:hAnsi="標楷體"/>
          <w:b/>
          <w:sz w:val="28"/>
          <w:szCs w:val="28"/>
        </w:rPr>
        <w:t>」之情形</w:t>
      </w:r>
    </w:p>
    <w:p w:rsidR="00761406" w:rsidRDefault="00972718" w:rsidP="00373B48">
      <w:pPr>
        <w:spacing w:beforeLines="50" w:line="340" w:lineRule="exact"/>
        <w:ind w:rightChars="265" w:right="636"/>
        <w:jc w:val="center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373B48">
        <w:rPr>
          <w:rFonts w:eastAsia="標楷體" w:hint="eastAsia"/>
          <w:szCs w:val="24"/>
        </w:rPr>
        <w:t xml:space="preserve">                      </w:t>
      </w:r>
      <w:r>
        <w:rPr>
          <w:rFonts w:eastAsia="標楷體" w:hint="eastAsia"/>
          <w:szCs w:val="24"/>
        </w:rPr>
        <w:t xml:space="preserve">  </w:t>
      </w:r>
      <w:r w:rsidR="00761406" w:rsidRPr="00136C4B">
        <w:rPr>
          <w:rFonts w:eastAsia="標楷體"/>
          <w:szCs w:val="24"/>
        </w:rPr>
        <w:t>中華民國</w:t>
      </w:r>
      <w:r w:rsidR="00761406" w:rsidRPr="00136C4B">
        <w:rPr>
          <w:rFonts w:eastAsia="標楷體"/>
          <w:szCs w:val="24"/>
        </w:rPr>
        <w:t>10</w:t>
      </w:r>
      <w:r w:rsidR="00761406" w:rsidRPr="00136C4B">
        <w:rPr>
          <w:rFonts w:eastAsia="標楷體" w:hint="eastAsia"/>
          <w:szCs w:val="24"/>
        </w:rPr>
        <w:t>2</w:t>
      </w:r>
      <w:r w:rsidR="00761406" w:rsidRPr="00136C4B">
        <w:rPr>
          <w:rFonts w:eastAsia="標楷體"/>
          <w:szCs w:val="24"/>
        </w:rPr>
        <w:t>年</w:t>
      </w:r>
      <w:r w:rsidR="00761406" w:rsidRPr="00136C4B">
        <w:rPr>
          <w:rFonts w:eastAsia="標楷體" w:hint="eastAsia"/>
          <w:szCs w:val="24"/>
        </w:rPr>
        <w:t>11</w:t>
      </w:r>
      <w:r w:rsidR="00761406" w:rsidRPr="00136C4B">
        <w:rPr>
          <w:rFonts w:eastAsia="標楷體"/>
          <w:szCs w:val="24"/>
        </w:rPr>
        <w:t>月</w:t>
      </w:r>
      <w:r w:rsidR="00761406" w:rsidRPr="00136C4B">
        <w:rPr>
          <w:rFonts w:eastAsia="標楷體" w:hint="eastAsia"/>
          <w:szCs w:val="24"/>
        </w:rPr>
        <w:t xml:space="preserve">   </w:t>
      </w:r>
      <w:r w:rsidR="00373B48">
        <w:rPr>
          <w:rFonts w:eastAsia="標楷體" w:hint="eastAsia"/>
          <w:szCs w:val="24"/>
        </w:rPr>
        <w:t xml:space="preserve">     </w:t>
      </w:r>
      <w:r w:rsidR="00761406" w:rsidRPr="00136C4B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     </w:t>
      </w:r>
      <w:r w:rsidR="00761406" w:rsidRPr="00136C4B">
        <w:rPr>
          <w:rFonts w:eastAsia="標楷體" w:hint="eastAsia"/>
          <w:szCs w:val="24"/>
        </w:rPr>
        <w:t xml:space="preserve">  </w:t>
      </w:r>
      <w:r w:rsidR="00761406" w:rsidRPr="00136C4B">
        <w:rPr>
          <w:rFonts w:eastAsia="標楷體"/>
          <w:szCs w:val="24"/>
        </w:rPr>
        <w:t>單位：</w:t>
      </w:r>
      <w:r w:rsidR="00761406" w:rsidRPr="00136C4B">
        <w:rPr>
          <w:rFonts w:eastAsia="標楷體"/>
          <w:szCs w:val="24"/>
        </w:rPr>
        <w:t>%</w:t>
      </w:r>
    </w:p>
    <w:tbl>
      <w:tblPr>
        <w:tblW w:w="8623" w:type="dxa"/>
        <w:jc w:val="center"/>
        <w:tblInd w:w="-4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50"/>
        <w:gridCol w:w="2013"/>
        <w:gridCol w:w="1680"/>
        <w:gridCol w:w="1680"/>
      </w:tblGrid>
      <w:tr w:rsidR="007061A2" w:rsidRPr="0051632E" w:rsidTr="00146FB9">
        <w:trPr>
          <w:trHeight w:val="55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A2" w:rsidRPr="0051632E" w:rsidRDefault="007061A2" w:rsidP="0097271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項目別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2" w:rsidRPr="0051632E" w:rsidRDefault="007061A2" w:rsidP="0097271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2" w:rsidRDefault="007061A2" w:rsidP="009D64F7">
            <w:pPr>
              <w:widowControl/>
              <w:spacing w:line="240" w:lineRule="exact"/>
              <w:jc w:val="center"/>
              <w:rPr>
                <w:rFonts w:eastAsia="標楷體" w:hAnsi="標楷體" w:hint="eastAsia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會</w:t>
            </w:r>
          </w:p>
          <w:p w:rsidR="007061A2" w:rsidRPr="0051632E" w:rsidRDefault="007061A2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再申請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A2" w:rsidRDefault="007061A2" w:rsidP="009D64F7">
            <w:pPr>
              <w:widowControl/>
              <w:spacing w:line="240" w:lineRule="exact"/>
              <w:jc w:val="center"/>
              <w:rPr>
                <w:rFonts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不</w:t>
            </w: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會</w:t>
            </w:r>
          </w:p>
          <w:p w:rsidR="007061A2" w:rsidRPr="0051632E" w:rsidRDefault="007061A2" w:rsidP="009D64F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再申請</w:t>
            </w:r>
          </w:p>
        </w:tc>
      </w:tr>
      <w:tr w:rsidR="007061A2" w:rsidRPr="0048504D" w:rsidTr="007061A2">
        <w:trPr>
          <w:trHeight w:val="5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61A2" w:rsidRPr="0051632E" w:rsidRDefault="007061A2" w:rsidP="00972718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51632E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7061A2" w:rsidRPr="0048504D" w:rsidRDefault="007061A2" w:rsidP="00972718">
            <w:pPr>
              <w:jc w:val="right"/>
              <w:rPr>
                <w:bCs/>
                <w:color w:val="000000"/>
                <w:szCs w:val="24"/>
              </w:rPr>
            </w:pPr>
            <w:r w:rsidRPr="0048504D">
              <w:rPr>
                <w:bCs/>
                <w:color w:val="000000"/>
                <w:szCs w:val="24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7061A2" w:rsidRPr="0048504D" w:rsidRDefault="007061A2" w:rsidP="009D64F7">
            <w:pPr>
              <w:jc w:val="right"/>
              <w:rPr>
                <w:bCs/>
                <w:color w:val="000000"/>
                <w:szCs w:val="24"/>
              </w:rPr>
            </w:pPr>
            <w:r w:rsidRPr="0048504D">
              <w:rPr>
                <w:bCs/>
                <w:color w:val="000000"/>
                <w:szCs w:val="24"/>
              </w:rPr>
              <w:t>88.7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7061A2" w:rsidRPr="0048504D" w:rsidRDefault="007061A2" w:rsidP="009D64F7">
            <w:pPr>
              <w:jc w:val="right"/>
              <w:rPr>
                <w:bCs/>
                <w:color w:val="000000"/>
                <w:szCs w:val="24"/>
              </w:rPr>
            </w:pPr>
            <w:r w:rsidRPr="0048504D">
              <w:rPr>
                <w:bCs/>
                <w:color w:val="000000"/>
                <w:szCs w:val="24"/>
              </w:rPr>
              <w:t>11.3</w:t>
            </w:r>
          </w:p>
        </w:tc>
      </w:tr>
      <w:tr w:rsidR="007061A2" w:rsidRPr="0051632E" w:rsidTr="007061A2">
        <w:trPr>
          <w:jc w:val="center"/>
        </w:trPr>
        <w:tc>
          <w:tcPr>
            <w:tcW w:w="32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061A2" w:rsidRPr="0051632E" w:rsidRDefault="007061A2" w:rsidP="00972718">
            <w:pPr>
              <w:widowControl/>
              <w:adjustRightInd w:val="0"/>
              <w:snapToGrid w:val="0"/>
              <w:spacing w:line="200" w:lineRule="atLeast"/>
              <w:rPr>
                <w:rFonts w:eastAsia="標楷體" w:hAnsi="標楷體"/>
                <w:b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7061A2" w:rsidRPr="0051632E" w:rsidRDefault="007061A2" w:rsidP="0097271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7061A2" w:rsidRPr="0051632E" w:rsidRDefault="007061A2" w:rsidP="009D64F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7061A2" w:rsidRPr="0051632E" w:rsidRDefault="007061A2" w:rsidP="009D64F7">
            <w:pPr>
              <w:jc w:val="right"/>
              <w:rPr>
                <w:color w:val="000000"/>
                <w:szCs w:val="24"/>
              </w:rPr>
            </w:pPr>
          </w:p>
        </w:tc>
      </w:tr>
      <w:tr w:rsidR="005372FE" w:rsidRPr="0051632E" w:rsidTr="007061A2">
        <w:trPr>
          <w:jc w:val="center"/>
        </w:trPr>
        <w:tc>
          <w:tcPr>
            <w:tcW w:w="32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72FE" w:rsidRPr="0051632E" w:rsidRDefault="005372FE" w:rsidP="00336AB4">
            <w:pPr>
              <w:widowControl/>
              <w:spacing w:line="280" w:lineRule="exact"/>
              <w:ind w:leftChars="116" w:left="27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5372FE" w:rsidRPr="0051632E" w:rsidRDefault="005372FE" w:rsidP="00972718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100.0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5372FE" w:rsidRPr="0051632E" w:rsidRDefault="005372FE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85.8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5372FE" w:rsidRPr="0051632E" w:rsidRDefault="005372FE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14.2</w:t>
            </w:r>
          </w:p>
        </w:tc>
      </w:tr>
      <w:tr w:rsidR="005372FE" w:rsidRPr="0051632E" w:rsidTr="007061A2"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FE" w:rsidRPr="0051632E" w:rsidRDefault="005372FE" w:rsidP="00336AB4">
            <w:pPr>
              <w:widowControl/>
              <w:spacing w:line="280" w:lineRule="exact"/>
              <w:ind w:leftChars="116" w:left="27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372FE" w:rsidRPr="0051632E" w:rsidRDefault="005372FE" w:rsidP="00972718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100.0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5372FE" w:rsidRPr="0051632E" w:rsidRDefault="005372FE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89.4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5372FE" w:rsidRPr="0051632E" w:rsidRDefault="005372FE" w:rsidP="009D64F7">
            <w:pPr>
              <w:jc w:val="right"/>
              <w:rPr>
                <w:color w:val="000000"/>
                <w:szCs w:val="24"/>
              </w:rPr>
            </w:pPr>
            <w:r w:rsidRPr="0051632E">
              <w:rPr>
                <w:color w:val="000000"/>
                <w:szCs w:val="24"/>
              </w:rPr>
              <w:t>10.6</w:t>
            </w:r>
          </w:p>
        </w:tc>
      </w:tr>
    </w:tbl>
    <w:p w:rsidR="00761406" w:rsidRPr="00136C4B" w:rsidRDefault="00761406" w:rsidP="00F53498">
      <w:pPr>
        <w:spacing w:line="280" w:lineRule="exact"/>
        <w:ind w:leftChars="-50" w:left="-120" w:firstLineChars="300" w:firstLine="660"/>
        <w:jc w:val="both"/>
        <w:rPr>
          <w:rFonts w:eastAsia="標楷體" w:hint="eastAsia"/>
          <w:sz w:val="22"/>
          <w:szCs w:val="22"/>
        </w:rPr>
      </w:pPr>
      <w:r w:rsidRPr="00136C4B">
        <w:rPr>
          <w:rFonts w:eastAsia="標楷體"/>
          <w:sz w:val="22"/>
          <w:szCs w:val="22"/>
        </w:rPr>
        <w:t>資料來源：本</w:t>
      </w:r>
      <w:r w:rsidR="004A7FC0">
        <w:rPr>
          <w:rFonts w:eastAsia="標楷體" w:hint="eastAsia"/>
          <w:sz w:val="22"/>
          <w:szCs w:val="22"/>
        </w:rPr>
        <w:t>部</w:t>
      </w:r>
      <w:r w:rsidR="004A7FC0">
        <w:rPr>
          <w:rFonts w:eastAsia="標楷體" w:hint="eastAsia"/>
          <w:sz w:val="22"/>
          <w:szCs w:val="22"/>
        </w:rPr>
        <w:t>102</w:t>
      </w:r>
      <w:r w:rsidR="004A7FC0"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</w:t>
      </w:r>
      <w:r w:rsidR="004A7FC0">
        <w:rPr>
          <w:rFonts w:eastAsia="標楷體" w:hint="eastAsia"/>
          <w:sz w:val="22"/>
          <w:szCs w:val="22"/>
        </w:rPr>
        <w:t>。</w:t>
      </w:r>
    </w:p>
    <w:p w:rsidR="00761406" w:rsidRPr="00136C4B" w:rsidRDefault="00761406" w:rsidP="00146FB9">
      <w:pPr>
        <w:spacing w:line="3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761406" w:rsidRPr="00136C4B" w:rsidRDefault="00761406" w:rsidP="00761406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36C4B">
        <w:rPr>
          <w:rFonts w:eastAsia="標楷體" w:hAnsi="標楷體"/>
          <w:b/>
          <w:sz w:val="28"/>
          <w:szCs w:val="28"/>
        </w:rPr>
        <w:t>表</w:t>
      </w:r>
      <w:r w:rsidRPr="00136C4B">
        <w:rPr>
          <w:rFonts w:eastAsia="標楷體" w:hAnsi="標楷體" w:hint="eastAsia"/>
          <w:b/>
          <w:sz w:val="28"/>
          <w:szCs w:val="28"/>
        </w:rPr>
        <w:t>11</w:t>
      </w:r>
      <w:r w:rsidRPr="00136C4B">
        <w:rPr>
          <w:rFonts w:eastAsia="標楷體" w:hAnsi="標楷體"/>
          <w:b/>
          <w:sz w:val="28"/>
          <w:szCs w:val="28"/>
        </w:rPr>
        <w:t>、</w:t>
      </w:r>
      <w:r w:rsidRPr="00136C4B">
        <w:rPr>
          <w:rFonts w:eastAsia="標楷體" w:hAnsi="標楷體" w:hint="eastAsia"/>
          <w:b/>
          <w:sz w:val="28"/>
          <w:szCs w:val="28"/>
        </w:rPr>
        <w:t>受僱者在育嬰留職停薪期滿復職前，希望政府提供的協助</w:t>
      </w:r>
    </w:p>
    <w:p w:rsidR="00761406" w:rsidRDefault="00761406" w:rsidP="00751F60">
      <w:pPr>
        <w:wordWrap w:val="0"/>
        <w:ind w:rightChars="-22" w:right="-53"/>
        <w:jc w:val="right"/>
        <w:rPr>
          <w:rFonts w:eastAsia="標楷體" w:hint="eastAsia"/>
          <w:szCs w:val="24"/>
        </w:rPr>
      </w:pPr>
      <w:r w:rsidRPr="00136C4B">
        <w:rPr>
          <w:rFonts w:eastAsia="標楷體"/>
          <w:szCs w:val="24"/>
        </w:rPr>
        <w:t>中華民國</w:t>
      </w:r>
      <w:r w:rsidRPr="00136C4B">
        <w:rPr>
          <w:rFonts w:eastAsia="標楷體"/>
          <w:szCs w:val="24"/>
        </w:rPr>
        <w:t>10</w:t>
      </w:r>
      <w:r w:rsidRPr="00136C4B">
        <w:rPr>
          <w:rFonts w:eastAsia="標楷體" w:hint="eastAsia"/>
          <w:szCs w:val="24"/>
        </w:rPr>
        <w:t>2</w:t>
      </w:r>
      <w:r w:rsidRPr="00136C4B">
        <w:rPr>
          <w:rFonts w:eastAsia="標楷體"/>
          <w:szCs w:val="24"/>
        </w:rPr>
        <w:t>年</w:t>
      </w:r>
      <w:r w:rsidRPr="00136C4B">
        <w:rPr>
          <w:rFonts w:eastAsia="標楷體" w:hint="eastAsia"/>
          <w:szCs w:val="24"/>
        </w:rPr>
        <w:t>11</w:t>
      </w:r>
      <w:r w:rsidRPr="00136C4B">
        <w:rPr>
          <w:rFonts w:eastAsia="標楷體"/>
          <w:szCs w:val="24"/>
        </w:rPr>
        <w:t>月</w:t>
      </w:r>
      <w:r w:rsidRPr="00136C4B">
        <w:rPr>
          <w:rFonts w:eastAsia="標楷體" w:hint="eastAsia"/>
          <w:szCs w:val="24"/>
        </w:rPr>
        <w:t xml:space="preserve">    </w:t>
      </w:r>
      <w:r w:rsidR="00751F60">
        <w:rPr>
          <w:rFonts w:eastAsia="標楷體" w:hint="eastAsia"/>
          <w:szCs w:val="24"/>
        </w:rPr>
        <w:t xml:space="preserve"> </w:t>
      </w:r>
      <w:r w:rsidR="0048504D">
        <w:rPr>
          <w:rFonts w:eastAsia="標楷體" w:hint="eastAsia"/>
          <w:szCs w:val="24"/>
        </w:rPr>
        <w:t xml:space="preserve"> </w:t>
      </w:r>
      <w:r w:rsidRPr="00136C4B">
        <w:rPr>
          <w:rFonts w:eastAsia="標楷體" w:hint="eastAsia"/>
          <w:szCs w:val="24"/>
        </w:rPr>
        <w:t xml:space="preserve">                   </w:t>
      </w:r>
      <w:r w:rsidRPr="00136C4B">
        <w:rPr>
          <w:rFonts w:eastAsia="標楷體"/>
          <w:szCs w:val="24"/>
        </w:rPr>
        <w:t>單位：</w:t>
      </w:r>
      <w:r w:rsidRPr="00136C4B">
        <w:rPr>
          <w:rFonts w:eastAsia="標楷體"/>
          <w:szCs w:val="24"/>
        </w:rPr>
        <w:t>%</w:t>
      </w:r>
    </w:p>
    <w:tbl>
      <w:tblPr>
        <w:tblW w:w="973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065"/>
        <w:gridCol w:w="990"/>
        <w:gridCol w:w="1200"/>
        <w:gridCol w:w="1440"/>
        <w:gridCol w:w="1560"/>
        <w:gridCol w:w="1080"/>
        <w:gridCol w:w="1080"/>
        <w:gridCol w:w="1320"/>
      </w:tblGrid>
      <w:tr w:rsidR="0048504D" w:rsidRPr="0048504D" w:rsidTr="0048504D">
        <w:trPr>
          <w:trHeight w:val="82"/>
        </w:trPr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項目別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希望政府提供協助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不希望政府提供協助</w:t>
            </w: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8504D" w:rsidRPr="0048504D" w:rsidTr="0048504D">
        <w:trPr>
          <w:trHeight w:val="450"/>
        </w:trPr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提供職業訓練資源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提供就業或轉業服務資源</w:t>
            </w: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提供法律諮詢</w:t>
            </w: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Ansi="標楷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</w:tr>
      <w:tr w:rsidR="0048504D" w:rsidRPr="0048504D" w:rsidTr="0048504D">
        <w:trPr>
          <w:trHeight w:val="300"/>
        </w:trPr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</w:tr>
      <w:tr w:rsidR="0048504D" w:rsidRPr="0048504D" w:rsidTr="0048504D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25.2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5.8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14.3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0.6</w:t>
            </w:r>
          </w:p>
        </w:tc>
        <w:tc>
          <w:tcPr>
            <w:tcW w:w="1320" w:type="dxa"/>
            <w:tcBorders>
              <w:top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74.8</w:t>
            </w:r>
          </w:p>
        </w:tc>
      </w:tr>
      <w:tr w:rsidR="0048504D" w:rsidRPr="0048504D" w:rsidTr="0048504D">
        <w:trPr>
          <w:trHeight w:val="300"/>
        </w:trPr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48504D" w:rsidRPr="0048504D" w:rsidRDefault="0048504D" w:rsidP="0048504D">
            <w:pPr>
              <w:widowControl/>
              <w:spacing w:line="300" w:lineRule="exact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48504D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48504D" w:rsidRPr="0048504D" w:rsidTr="0048504D">
        <w:trPr>
          <w:trHeight w:val="300"/>
        </w:trPr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48504D" w:rsidRPr="0051632E" w:rsidRDefault="0048504D" w:rsidP="00336AB4">
            <w:pPr>
              <w:widowControl/>
              <w:spacing w:line="280" w:lineRule="exact"/>
              <w:ind w:leftChars="45" w:left="10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100.0</w:t>
            </w:r>
          </w:p>
        </w:tc>
        <w:tc>
          <w:tcPr>
            <w:tcW w:w="1200" w:type="dxa"/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20.1</w:t>
            </w:r>
          </w:p>
        </w:tc>
        <w:tc>
          <w:tcPr>
            <w:tcW w:w="1440" w:type="dxa"/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4.5</w:t>
            </w:r>
          </w:p>
        </w:tc>
        <w:tc>
          <w:tcPr>
            <w:tcW w:w="1560" w:type="dxa"/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11.5</w:t>
            </w:r>
          </w:p>
        </w:tc>
        <w:tc>
          <w:tcPr>
            <w:tcW w:w="1080" w:type="dxa"/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3.4</w:t>
            </w:r>
          </w:p>
        </w:tc>
        <w:tc>
          <w:tcPr>
            <w:tcW w:w="1080" w:type="dxa"/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0.7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79.9</w:t>
            </w:r>
          </w:p>
        </w:tc>
      </w:tr>
      <w:tr w:rsidR="0048504D" w:rsidRPr="0048504D" w:rsidTr="0048504D">
        <w:trPr>
          <w:trHeight w:val="300"/>
        </w:trPr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4D" w:rsidRPr="0051632E" w:rsidRDefault="0048504D" w:rsidP="00336AB4">
            <w:pPr>
              <w:widowControl/>
              <w:spacing w:line="280" w:lineRule="exact"/>
              <w:ind w:leftChars="45" w:left="108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51632E">
              <w:rPr>
                <w:rFonts w:eastAsia="標楷體" w:hAnsi="標楷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100.0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26.4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6.1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15.0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0.6</w:t>
            </w: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vAlign w:val="center"/>
          </w:tcPr>
          <w:p w:rsidR="0048504D" w:rsidRPr="0048504D" w:rsidRDefault="0048504D" w:rsidP="0048504D">
            <w:pPr>
              <w:jc w:val="right"/>
              <w:rPr>
                <w:rFonts w:hint="eastAsia"/>
                <w:bCs/>
                <w:color w:val="000000"/>
                <w:szCs w:val="24"/>
              </w:rPr>
            </w:pPr>
            <w:r w:rsidRPr="0048504D">
              <w:rPr>
                <w:rFonts w:hint="eastAsia"/>
                <w:bCs/>
                <w:color w:val="000000"/>
                <w:szCs w:val="24"/>
              </w:rPr>
              <w:t>73.6</w:t>
            </w:r>
          </w:p>
        </w:tc>
      </w:tr>
    </w:tbl>
    <w:p w:rsidR="0048504D" w:rsidRPr="0048504D" w:rsidRDefault="004B2602" w:rsidP="004B2602">
      <w:pPr>
        <w:jc w:val="both"/>
        <w:rPr>
          <w:rFonts w:hint="eastAsia"/>
          <w:bCs/>
          <w:color w:val="000000"/>
          <w:szCs w:val="24"/>
        </w:rPr>
      </w:pPr>
      <w:r w:rsidRPr="00136C4B">
        <w:rPr>
          <w:rFonts w:eastAsia="標楷體"/>
          <w:sz w:val="22"/>
          <w:szCs w:val="22"/>
        </w:rPr>
        <w:t>資料來源：本</w:t>
      </w:r>
      <w:r>
        <w:rPr>
          <w:rFonts w:eastAsia="標楷體" w:hint="eastAsia"/>
          <w:sz w:val="22"/>
          <w:szCs w:val="22"/>
        </w:rPr>
        <w:t>部</w:t>
      </w:r>
      <w:r>
        <w:rPr>
          <w:rFonts w:eastAsia="標楷體" w:hint="eastAsia"/>
          <w:sz w:val="22"/>
          <w:szCs w:val="22"/>
        </w:rPr>
        <w:t>102</w:t>
      </w:r>
      <w:r>
        <w:rPr>
          <w:rFonts w:eastAsia="標楷體" w:hint="eastAsia"/>
          <w:sz w:val="22"/>
          <w:szCs w:val="22"/>
        </w:rPr>
        <w:t>年</w:t>
      </w:r>
      <w:r w:rsidRPr="00136C4B">
        <w:rPr>
          <w:rFonts w:eastAsia="標楷體"/>
          <w:sz w:val="22"/>
          <w:szCs w:val="22"/>
        </w:rPr>
        <w:t>「</w:t>
      </w:r>
      <w:r w:rsidRPr="00136C4B">
        <w:rPr>
          <w:rFonts w:eastAsia="標楷體" w:hint="eastAsia"/>
          <w:sz w:val="22"/>
          <w:szCs w:val="22"/>
        </w:rPr>
        <w:t>工作場所</w:t>
      </w:r>
      <w:r w:rsidRPr="00136C4B">
        <w:rPr>
          <w:rFonts w:eastAsia="標楷體"/>
          <w:sz w:val="22"/>
          <w:szCs w:val="22"/>
        </w:rPr>
        <w:t>性別平等概況調查」</w:t>
      </w:r>
      <w:r>
        <w:rPr>
          <w:rFonts w:eastAsia="標楷體" w:hint="eastAsia"/>
          <w:sz w:val="22"/>
          <w:szCs w:val="22"/>
        </w:rPr>
        <w:t>。</w:t>
      </w:r>
    </w:p>
    <w:p w:rsidR="0048504D" w:rsidRDefault="0048504D" w:rsidP="0048504D">
      <w:pPr>
        <w:spacing w:beforeLines="50" w:line="340" w:lineRule="exact"/>
        <w:ind w:rightChars="265" w:right="636"/>
        <w:jc w:val="right"/>
        <w:rPr>
          <w:rFonts w:eastAsia="標楷體" w:hint="eastAsia"/>
          <w:szCs w:val="24"/>
        </w:rPr>
      </w:pPr>
    </w:p>
    <w:sectPr w:rsidR="0048504D" w:rsidSect="00E14B1A">
      <w:pgSz w:w="11906" w:h="16838" w:code="9"/>
      <w:pgMar w:top="1191" w:right="1226" w:bottom="1191" w:left="1134" w:header="851" w:footer="992" w:gutter="0"/>
      <w:pgBorders w:offsetFrom="page">
        <w:bottom w:val="single" w:sz="4" w:space="24" w:color="auto"/>
      </w:pgBorders>
      <w:cols w:space="425"/>
      <w:docGrid w:type="lines" w:linePitch="3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66" w:rsidRDefault="00966566">
      <w:r>
        <w:separator/>
      </w:r>
    </w:p>
  </w:endnote>
  <w:endnote w:type="continuationSeparator" w:id="0">
    <w:p w:rsidR="00966566" w:rsidRDefault="0096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王漢宗顏楷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4F" w:rsidRDefault="00C3484F" w:rsidP="00C3484F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3484F" w:rsidRDefault="00C3484F" w:rsidP="00C3484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4F" w:rsidRDefault="00C3484F" w:rsidP="00C3484F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E1EBB">
      <w:rPr>
        <w:rStyle w:val="af3"/>
        <w:noProof/>
      </w:rPr>
      <w:t>1</w:t>
    </w:r>
    <w:r>
      <w:rPr>
        <w:rStyle w:val="af3"/>
      </w:rPr>
      <w:fldChar w:fldCharType="end"/>
    </w:r>
  </w:p>
  <w:p w:rsidR="00287FFC" w:rsidRPr="00C13BEB" w:rsidRDefault="00287FFC" w:rsidP="00C3484F">
    <w:pPr>
      <w:pStyle w:val="af"/>
      <w:ind w:right="360"/>
      <w:rPr>
        <w:rFonts w:ascii="標楷體" w:eastAsia="標楷體" w:hAnsi="標楷體" w:hint="eastAsia"/>
        <w:color w:val="808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66" w:rsidRDefault="00966566">
      <w:r>
        <w:separator/>
      </w:r>
    </w:p>
  </w:footnote>
  <w:footnote w:type="continuationSeparator" w:id="0">
    <w:p w:rsidR="00966566" w:rsidRDefault="0096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82"/>
    <w:multiLevelType w:val="hybridMultilevel"/>
    <w:tmpl w:val="38E4F0B0"/>
    <w:lvl w:ilvl="0" w:tplc="443A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2E7E94"/>
    <w:multiLevelType w:val="singleLevel"/>
    <w:tmpl w:val="A0AC884E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">
    <w:nsid w:val="11FE6D80"/>
    <w:multiLevelType w:val="hybridMultilevel"/>
    <w:tmpl w:val="0B2AC6A2"/>
    <w:lvl w:ilvl="0" w:tplc="C9B49080">
      <w:start w:val="1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666B0B"/>
    <w:multiLevelType w:val="singleLevel"/>
    <w:tmpl w:val="B9848BC0"/>
    <w:lvl w:ilvl="0">
      <w:start w:val="1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23BF0B76"/>
    <w:multiLevelType w:val="singleLevel"/>
    <w:tmpl w:val="C51AEF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5">
    <w:nsid w:val="304037E3"/>
    <w:multiLevelType w:val="singleLevel"/>
    <w:tmpl w:val="693ED2BE"/>
    <w:lvl w:ilvl="0">
      <w:start w:val="1"/>
      <w:numFmt w:val="ideographLegalTradition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>
    <w:nsid w:val="41B0443C"/>
    <w:multiLevelType w:val="singleLevel"/>
    <w:tmpl w:val="035C6426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7">
    <w:nsid w:val="473C1947"/>
    <w:multiLevelType w:val="singleLevel"/>
    <w:tmpl w:val="CE4272F8"/>
    <w:lvl w:ilvl="0">
      <w:start w:val="1"/>
      <w:numFmt w:val="taiwaneseCountingThousand"/>
      <w:lvlText w:val="（%1）"/>
      <w:lvlJc w:val="left"/>
      <w:pPr>
        <w:tabs>
          <w:tab w:val="num" w:pos="240"/>
        </w:tabs>
        <w:ind w:left="240" w:hanging="840"/>
      </w:pPr>
      <w:rPr>
        <w:rFonts w:hint="eastAsia"/>
      </w:rPr>
    </w:lvl>
  </w:abstractNum>
  <w:abstractNum w:abstractNumId="8">
    <w:nsid w:val="4A6F40BE"/>
    <w:multiLevelType w:val="singleLevel"/>
    <w:tmpl w:val="152455CE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9">
    <w:nsid w:val="582D700B"/>
    <w:multiLevelType w:val="multilevel"/>
    <w:tmpl w:val="8C0E6D86"/>
    <w:lvl w:ilvl="0">
      <w:start w:val="1"/>
      <w:numFmt w:val="taiwaneseCountingThousand"/>
      <w:lvlText w:val="%1、"/>
      <w:lvlJc w:val="left"/>
      <w:pPr>
        <w:tabs>
          <w:tab w:val="num" w:pos="569"/>
        </w:tabs>
        <w:ind w:left="569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10">
    <w:nsid w:val="5D6F35D0"/>
    <w:multiLevelType w:val="singleLevel"/>
    <w:tmpl w:val="7486B958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270"/>
      </w:pPr>
      <w:rPr>
        <w:rFonts w:hint="eastAsia"/>
      </w:rPr>
    </w:lvl>
  </w:abstractNum>
  <w:abstractNum w:abstractNumId="11">
    <w:nsid w:val="68A1451E"/>
    <w:multiLevelType w:val="hybridMultilevel"/>
    <w:tmpl w:val="0EB469E0"/>
    <w:lvl w:ilvl="0" w:tplc="DC8473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D693A4">
      <w:start w:val="1"/>
      <w:numFmt w:val="decimal"/>
      <w:pStyle w:val="a"/>
      <w:lvlText w:val="表2-%2"/>
      <w:lvlJc w:val="left"/>
      <w:pPr>
        <w:tabs>
          <w:tab w:val="num" w:pos="1160"/>
        </w:tabs>
        <w:ind w:left="1160" w:hanging="6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EA036A3"/>
    <w:multiLevelType w:val="hybridMultilevel"/>
    <w:tmpl w:val="342E12AC"/>
    <w:lvl w:ilvl="0" w:tplc="03D8D6B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532E666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514E09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E80A3D"/>
    <w:multiLevelType w:val="singleLevel"/>
    <w:tmpl w:val="07F0C53C"/>
    <w:lvl w:ilvl="0">
      <w:start w:val="1"/>
      <w:numFmt w:val="decimal"/>
      <w:lvlText w:val="%1."/>
      <w:lvlJc w:val="left"/>
      <w:pPr>
        <w:tabs>
          <w:tab w:val="num" w:pos="277"/>
        </w:tabs>
        <w:ind w:left="277" w:hanging="277"/>
      </w:pPr>
      <w:rPr>
        <w:rFonts w:hint="eastAsia"/>
      </w:rPr>
    </w:lvl>
  </w:abstractNum>
  <w:abstractNum w:abstractNumId="14">
    <w:nsid w:val="722708D8"/>
    <w:multiLevelType w:val="singleLevel"/>
    <w:tmpl w:val="FEE07EC2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7CF0"/>
    <w:rsid w:val="0001378F"/>
    <w:rsid w:val="00014A26"/>
    <w:rsid w:val="00023574"/>
    <w:rsid w:val="00027642"/>
    <w:rsid w:val="00034544"/>
    <w:rsid w:val="00036ED2"/>
    <w:rsid w:val="00040787"/>
    <w:rsid w:val="000407C3"/>
    <w:rsid w:val="000415AB"/>
    <w:rsid w:val="00052B27"/>
    <w:rsid w:val="000540D1"/>
    <w:rsid w:val="00061727"/>
    <w:rsid w:val="000774FA"/>
    <w:rsid w:val="00086B08"/>
    <w:rsid w:val="000914C0"/>
    <w:rsid w:val="00092024"/>
    <w:rsid w:val="000972F9"/>
    <w:rsid w:val="000D1F68"/>
    <w:rsid w:val="000D2FAB"/>
    <w:rsid w:val="000E5FAA"/>
    <w:rsid w:val="00106460"/>
    <w:rsid w:val="00146FB9"/>
    <w:rsid w:val="00166D1E"/>
    <w:rsid w:val="00174D5C"/>
    <w:rsid w:val="00176DE8"/>
    <w:rsid w:val="001A44AE"/>
    <w:rsid w:val="001C2826"/>
    <w:rsid w:val="001C5BB1"/>
    <w:rsid w:val="001E79EC"/>
    <w:rsid w:val="00220D01"/>
    <w:rsid w:val="00221873"/>
    <w:rsid w:val="00225F76"/>
    <w:rsid w:val="002275A0"/>
    <w:rsid w:val="002531A9"/>
    <w:rsid w:val="00254931"/>
    <w:rsid w:val="00260E88"/>
    <w:rsid w:val="00272388"/>
    <w:rsid w:val="00287FFC"/>
    <w:rsid w:val="00293232"/>
    <w:rsid w:val="00296381"/>
    <w:rsid w:val="002A4273"/>
    <w:rsid w:val="002B10F7"/>
    <w:rsid w:val="002C2A54"/>
    <w:rsid w:val="002D08E1"/>
    <w:rsid w:val="002E5C46"/>
    <w:rsid w:val="002E6C18"/>
    <w:rsid w:val="0030126A"/>
    <w:rsid w:val="003025C5"/>
    <w:rsid w:val="0030531E"/>
    <w:rsid w:val="00313CB6"/>
    <w:rsid w:val="003321A3"/>
    <w:rsid w:val="00336AB4"/>
    <w:rsid w:val="003430C8"/>
    <w:rsid w:val="00343BEE"/>
    <w:rsid w:val="003505E2"/>
    <w:rsid w:val="00360B2B"/>
    <w:rsid w:val="00367ACE"/>
    <w:rsid w:val="0037323A"/>
    <w:rsid w:val="00373B48"/>
    <w:rsid w:val="003A3107"/>
    <w:rsid w:val="003B6D12"/>
    <w:rsid w:val="003C2A33"/>
    <w:rsid w:val="003C60BD"/>
    <w:rsid w:val="003D2CCC"/>
    <w:rsid w:val="003D679D"/>
    <w:rsid w:val="003E0EB2"/>
    <w:rsid w:val="0040639C"/>
    <w:rsid w:val="0040672A"/>
    <w:rsid w:val="0041097B"/>
    <w:rsid w:val="00412129"/>
    <w:rsid w:val="004137C0"/>
    <w:rsid w:val="0043550B"/>
    <w:rsid w:val="00450DC5"/>
    <w:rsid w:val="0048504D"/>
    <w:rsid w:val="00494595"/>
    <w:rsid w:val="004A0504"/>
    <w:rsid w:val="004A76F4"/>
    <w:rsid w:val="004A7E31"/>
    <w:rsid w:val="004A7FC0"/>
    <w:rsid w:val="004B2602"/>
    <w:rsid w:val="004B6D50"/>
    <w:rsid w:val="004D758D"/>
    <w:rsid w:val="004F1557"/>
    <w:rsid w:val="004F61D8"/>
    <w:rsid w:val="00514BED"/>
    <w:rsid w:val="0052166D"/>
    <w:rsid w:val="00526E4B"/>
    <w:rsid w:val="005372FE"/>
    <w:rsid w:val="005602D3"/>
    <w:rsid w:val="0056197F"/>
    <w:rsid w:val="00562310"/>
    <w:rsid w:val="00563D5C"/>
    <w:rsid w:val="00565748"/>
    <w:rsid w:val="00567E38"/>
    <w:rsid w:val="00570C84"/>
    <w:rsid w:val="005817FD"/>
    <w:rsid w:val="00594A91"/>
    <w:rsid w:val="00594E4D"/>
    <w:rsid w:val="005A50DD"/>
    <w:rsid w:val="005C5E49"/>
    <w:rsid w:val="005C6F0A"/>
    <w:rsid w:val="005D0ACB"/>
    <w:rsid w:val="005D39FF"/>
    <w:rsid w:val="005E59E7"/>
    <w:rsid w:val="00602AC4"/>
    <w:rsid w:val="006124FA"/>
    <w:rsid w:val="00626B8E"/>
    <w:rsid w:val="00645DDA"/>
    <w:rsid w:val="00687C4A"/>
    <w:rsid w:val="0069132B"/>
    <w:rsid w:val="00694080"/>
    <w:rsid w:val="006978AA"/>
    <w:rsid w:val="006A223D"/>
    <w:rsid w:val="006B45F6"/>
    <w:rsid w:val="006C095E"/>
    <w:rsid w:val="006D462F"/>
    <w:rsid w:val="006E62E6"/>
    <w:rsid w:val="006E7A60"/>
    <w:rsid w:val="006F332A"/>
    <w:rsid w:val="006F5E8F"/>
    <w:rsid w:val="007061A2"/>
    <w:rsid w:val="00711838"/>
    <w:rsid w:val="00720D02"/>
    <w:rsid w:val="00724A43"/>
    <w:rsid w:val="00742003"/>
    <w:rsid w:val="00745EBF"/>
    <w:rsid w:val="00751F60"/>
    <w:rsid w:val="007552E7"/>
    <w:rsid w:val="00755688"/>
    <w:rsid w:val="00761406"/>
    <w:rsid w:val="007614A7"/>
    <w:rsid w:val="0077099E"/>
    <w:rsid w:val="00781210"/>
    <w:rsid w:val="00783601"/>
    <w:rsid w:val="0078721E"/>
    <w:rsid w:val="007A7D8C"/>
    <w:rsid w:val="007B08E3"/>
    <w:rsid w:val="007B2686"/>
    <w:rsid w:val="007F3DF8"/>
    <w:rsid w:val="008025B7"/>
    <w:rsid w:val="008041B4"/>
    <w:rsid w:val="00812BE7"/>
    <w:rsid w:val="00820DC5"/>
    <w:rsid w:val="0082284A"/>
    <w:rsid w:val="00831E31"/>
    <w:rsid w:val="00841BBB"/>
    <w:rsid w:val="008474E2"/>
    <w:rsid w:val="008634BB"/>
    <w:rsid w:val="008646F9"/>
    <w:rsid w:val="00871577"/>
    <w:rsid w:val="008769E9"/>
    <w:rsid w:val="00877CF0"/>
    <w:rsid w:val="008D3E8F"/>
    <w:rsid w:val="008D4E75"/>
    <w:rsid w:val="00902A37"/>
    <w:rsid w:val="0092700D"/>
    <w:rsid w:val="0093640F"/>
    <w:rsid w:val="00952C61"/>
    <w:rsid w:val="0096327F"/>
    <w:rsid w:val="00966566"/>
    <w:rsid w:val="00972718"/>
    <w:rsid w:val="009732F1"/>
    <w:rsid w:val="00987055"/>
    <w:rsid w:val="00987C90"/>
    <w:rsid w:val="009A015A"/>
    <w:rsid w:val="009C5EB5"/>
    <w:rsid w:val="009D64F7"/>
    <w:rsid w:val="009E1EBB"/>
    <w:rsid w:val="009E7738"/>
    <w:rsid w:val="00A02B9D"/>
    <w:rsid w:val="00A17B89"/>
    <w:rsid w:val="00A24349"/>
    <w:rsid w:val="00A30FA1"/>
    <w:rsid w:val="00A31F47"/>
    <w:rsid w:val="00A34ADD"/>
    <w:rsid w:val="00A50630"/>
    <w:rsid w:val="00A65FE3"/>
    <w:rsid w:val="00A66148"/>
    <w:rsid w:val="00A75ECC"/>
    <w:rsid w:val="00A81D0B"/>
    <w:rsid w:val="00A82B22"/>
    <w:rsid w:val="00A92750"/>
    <w:rsid w:val="00A97E8C"/>
    <w:rsid w:val="00AB5D78"/>
    <w:rsid w:val="00AC5223"/>
    <w:rsid w:val="00AD02C5"/>
    <w:rsid w:val="00AD326B"/>
    <w:rsid w:val="00AD4544"/>
    <w:rsid w:val="00AD4AE4"/>
    <w:rsid w:val="00AE4569"/>
    <w:rsid w:val="00AF4EAD"/>
    <w:rsid w:val="00B00AFD"/>
    <w:rsid w:val="00B0584E"/>
    <w:rsid w:val="00B06F83"/>
    <w:rsid w:val="00B2219B"/>
    <w:rsid w:val="00B26390"/>
    <w:rsid w:val="00B31F99"/>
    <w:rsid w:val="00B33C90"/>
    <w:rsid w:val="00B34F99"/>
    <w:rsid w:val="00B412E5"/>
    <w:rsid w:val="00B54B05"/>
    <w:rsid w:val="00B57D06"/>
    <w:rsid w:val="00B86716"/>
    <w:rsid w:val="00B87A9C"/>
    <w:rsid w:val="00B91466"/>
    <w:rsid w:val="00B91675"/>
    <w:rsid w:val="00B91C19"/>
    <w:rsid w:val="00BB39D8"/>
    <w:rsid w:val="00BD6AD1"/>
    <w:rsid w:val="00BE00F9"/>
    <w:rsid w:val="00BE0696"/>
    <w:rsid w:val="00BE1BE0"/>
    <w:rsid w:val="00BF143B"/>
    <w:rsid w:val="00C13BEB"/>
    <w:rsid w:val="00C248B3"/>
    <w:rsid w:val="00C25468"/>
    <w:rsid w:val="00C3484F"/>
    <w:rsid w:val="00C543DF"/>
    <w:rsid w:val="00C62EA3"/>
    <w:rsid w:val="00C810D7"/>
    <w:rsid w:val="00C83A4E"/>
    <w:rsid w:val="00C9555D"/>
    <w:rsid w:val="00CA3971"/>
    <w:rsid w:val="00CA4106"/>
    <w:rsid w:val="00CD0B36"/>
    <w:rsid w:val="00CD34B5"/>
    <w:rsid w:val="00CF4D8E"/>
    <w:rsid w:val="00D0091B"/>
    <w:rsid w:val="00D13FB8"/>
    <w:rsid w:val="00D546FE"/>
    <w:rsid w:val="00D803D3"/>
    <w:rsid w:val="00D82186"/>
    <w:rsid w:val="00D85D55"/>
    <w:rsid w:val="00DA7D6F"/>
    <w:rsid w:val="00DC5F89"/>
    <w:rsid w:val="00E00599"/>
    <w:rsid w:val="00E14B1A"/>
    <w:rsid w:val="00E170A0"/>
    <w:rsid w:val="00E35136"/>
    <w:rsid w:val="00E53505"/>
    <w:rsid w:val="00E55CBA"/>
    <w:rsid w:val="00E7602E"/>
    <w:rsid w:val="00E85DF6"/>
    <w:rsid w:val="00EE7F6D"/>
    <w:rsid w:val="00EF2C0F"/>
    <w:rsid w:val="00EF4BFE"/>
    <w:rsid w:val="00F158B2"/>
    <w:rsid w:val="00F207C6"/>
    <w:rsid w:val="00F2096B"/>
    <w:rsid w:val="00F31273"/>
    <w:rsid w:val="00F53498"/>
    <w:rsid w:val="00F61B1B"/>
    <w:rsid w:val="00F83F47"/>
    <w:rsid w:val="00F8787B"/>
    <w:rsid w:val="00F95173"/>
    <w:rsid w:val="00FA52CE"/>
    <w:rsid w:val="00FC685D"/>
    <w:rsid w:val="00FD04DB"/>
    <w:rsid w:val="00FD0E8C"/>
    <w:rsid w:val="00FF6D5E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2">
    <w:name w:val="Default Paragraph Font"/>
    <w:aliases w:val=" 字元 字元"/>
    <w:link w:val="a3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2"/>
    <w:rPr>
      <w:color w:val="0000FF"/>
      <w:u w:val="single"/>
    </w:rPr>
  </w:style>
  <w:style w:type="paragraph" w:styleId="a7">
    <w:name w:val="Body Text Indent"/>
    <w:basedOn w:val="a0"/>
    <w:pPr>
      <w:adjustRightInd w:val="0"/>
      <w:snapToGrid w:val="0"/>
      <w:spacing w:before="240"/>
      <w:ind w:left="601" w:hanging="601"/>
    </w:pPr>
    <w:rPr>
      <w:rFonts w:eastAsia="標楷體"/>
      <w:sz w:val="32"/>
    </w:rPr>
  </w:style>
  <w:style w:type="paragraph" w:styleId="a8">
    <w:name w:val="annotation text"/>
    <w:basedOn w:val="a0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styleId="a9">
    <w:name w:val="Body Text"/>
    <w:basedOn w:val="a0"/>
    <w:pPr>
      <w:adjustRightInd w:val="0"/>
      <w:snapToGrid w:val="0"/>
      <w:jc w:val="center"/>
    </w:pPr>
    <w:rPr>
      <w:rFonts w:eastAsia="標楷體"/>
      <w:spacing w:val="-40"/>
      <w:sz w:val="52"/>
    </w:rPr>
  </w:style>
  <w:style w:type="character" w:styleId="aa">
    <w:name w:val="FollowedHyperlink"/>
    <w:basedOn w:val="a2"/>
    <w:rPr>
      <w:color w:val="800080"/>
      <w:u w:val="single"/>
    </w:rPr>
  </w:style>
  <w:style w:type="paragraph" w:styleId="20">
    <w:name w:val="Body Text Indent 2"/>
    <w:basedOn w:val="a0"/>
    <w:pPr>
      <w:adjustRightInd w:val="0"/>
      <w:snapToGrid w:val="0"/>
      <w:ind w:firstLine="561"/>
    </w:pPr>
    <w:rPr>
      <w:rFonts w:eastAsia="標楷體"/>
      <w:sz w:val="28"/>
    </w:rPr>
  </w:style>
  <w:style w:type="paragraph" w:styleId="a1">
    <w:name w:val="Normal Indent"/>
    <w:basedOn w:val="a0"/>
    <w:pPr>
      <w:ind w:left="480"/>
    </w:pPr>
  </w:style>
  <w:style w:type="paragraph" w:styleId="Web">
    <w:name w:val="Normal (Web)"/>
    <w:basedOn w:val="a0"/>
    <w:pPr>
      <w:widowControl/>
      <w:spacing w:before="100" w:after="100"/>
    </w:pPr>
    <w:rPr>
      <w:rFonts w:ascii="新細明體"/>
      <w:kern w:val="0"/>
    </w:rPr>
  </w:style>
  <w:style w:type="paragraph" w:styleId="ab">
    <w:name w:val="Date"/>
    <w:basedOn w:val="a0"/>
    <w:next w:val="a0"/>
    <w:pPr>
      <w:jc w:val="right"/>
    </w:pPr>
    <w:rPr>
      <w:rFonts w:ascii="新細明體" w:eastAsia="標楷體"/>
      <w:spacing w:val="-10"/>
      <w:sz w:val="20"/>
    </w:rPr>
  </w:style>
  <w:style w:type="paragraph" w:styleId="30">
    <w:name w:val="Body Text Indent 3"/>
    <w:basedOn w:val="a0"/>
    <w:pPr>
      <w:snapToGrid w:val="0"/>
      <w:ind w:firstLine="180"/>
    </w:pPr>
    <w:rPr>
      <w:rFonts w:ascii="標楷體" w:eastAsia="標楷體"/>
    </w:rPr>
  </w:style>
  <w:style w:type="paragraph" w:styleId="ac">
    <w:name w:val="Block Text"/>
    <w:basedOn w:val="a0"/>
    <w:rsid w:val="00CA3971"/>
    <w:pPr>
      <w:spacing w:line="0" w:lineRule="atLeast"/>
      <w:ind w:left="-900" w:right="-180" w:firstLine="540"/>
    </w:pPr>
    <w:rPr>
      <w:rFonts w:ascii="標楷體" w:eastAsia="標楷體"/>
      <w:sz w:val="32"/>
    </w:rPr>
  </w:style>
  <w:style w:type="paragraph" w:customStyle="1" w:styleId="1">
    <w:name w:val="編號1"/>
    <w:basedOn w:val="a0"/>
    <w:next w:val="a0"/>
    <w:rsid w:val="001A44AE"/>
    <w:pPr>
      <w:numPr>
        <w:numId w:val="11"/>
      </w:numPr>
      <w:adjustRightInd w:val="0"/>
      <w:snapToGrid w:val="0"/>
      <w:spacing w:line="360" w:lineRule="auto"/>
      <w:jc w:val="both"/>
    </w:pPr>
    <w:rPr>
      <w:rFonts w:eastAsia="標楷體"/>
      <w:szCs w:val="24"/>
    </w:rPr>
  </w:style>
  <w:style w:type="character" w:customStyle="1" w:styleId="t12000000181">
    <w:name w:val="t12000000181"/>
    <w:basedOn w:val="a2"/>
    <w:rsid w:val="00EF2C0F"/>
    <w:rPr>
      <w:sz w:val="24"/>
      <w:szCs w:val="24"/>
    </w:rPr>
  </w:style>
  <w:style w:type="paragraph" w:styleId="ad">
    <w:name w:val="Balloon Text"/>
    <w:basedOn w:val="a0"/>
    <w:semiHidden/>
    <w:rsid w:val="00F158B2"/>
    <w:rPr>
      <w:rFonts w:ascii="Arial" w:hAnsi="Arial"/>
      <w:sz w:val="18"/>
      <w:szCs w:val="18"/>
    </w:rPr>
  </w:style>
  <w:style w:type="paragraph" w:customStyle="1" w:styleId="a3">
    <w:basedOn w:val="a0"/>
    <w:link w:val="a2"/>
    <w:semiHidden/>
    <w:rsid w:val="00724A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table" w:styleId="ae">
    <w:name w:val="Table Grid"/>
    <w:basedOn w:val="a4"/>
    <w:rsid w:val="003D2C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rsid w:val="00F61B1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header"/>
    <w:basedOn w:val="a0"/>
    <w:rsid w:val="00820DC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Salutation"/>
    <w:basedOn w:val="a0"/>
    <w:next w:val="a0"/>
    <w:link w:val="af2"/>
    <w:rsid w:val="00761406"/>
    <w:rPr>
      <w:rFonts w:ascii="標楷體" w:eastAsia="標楷體"/>
      <w:sz w:val="28"/>
    </w:rPr>
  </w:style>
  <w:style w:type="paragraph" w:customStyle="1" w:styleId="11">
    <w:name w:val="內文1"/>
    <w:basedOn w:val="a0"/>
    <w:rsid w:val="00761406"/>
    <w:pPr>
      <w:kinsoku w:val="0"/>
      <w:overflowPunct w:val="0"/>
      <w:autoSpaceDE w:val="0"/>
      <w:autoSpaceDN w:val="0"/>
      <w:adjustRightInd w:val="0"/>
      <w:snapToGrid w:val="0"/>
      <w:spacing w:before="360" w:after="180" w:line="420" w:lineRule="atLeast"/>
      <w:ind w:firstLine="482"/>
      <w:jc w:val="both"/>
      <w:textAlignment w:val="bottom"/>
    </w:pPr>
    <w:rPr>
      <w:rFonts w:eastAsia="標楷體"/>
      <w:kern w:val="0"/>
    </w:rPr>
  </w:style>
  <w:style w:type="paragraph" w:customStyle="1" w:styleId="a">
    <w:name w:val="表標題"/>
    <w:basedOn w:val="a0"/>
    <w:rsid w:val="00761406"/>
    <w:pPr>
      <w:numPr>
        <w:ilvl w:val="1"/>
        <w:numId w:val="15"/>
      </w:numPr>
      <w:kinsoku w:val="0"/>
      <w:overflowPunct w:val="0"/>
      <w:autoSpaceDE w:val="0"/>
      <w:autoSpaceDN w:val="0"/>
      <w:adjustRightInd w:val="0"/>
      <w:snapToGrid w:val="0"/>
      <w:spacing w:before="120" w:line="420" w:lineRule="atLeast"/>
      <w:jc w:val="center"/>
      <w:textAlignment w:val="bottom"/>
    </w:pPr>
    <w:rPr>
      <w:rFonts w:eastAsia="標楷體"/>
      <w:b/>
      <w:kern w:val="0"/>
    </w:rPr>
  </w:style>
  <w:style w:type="character" w:customStyle="1" w:styleId="af2">
    <w:name w:val="問候 字元"/>
    <w:link w:val="af1"/>
    <w:rsid w:val="00761406"/>
    <w:rPr>
      <w:rFonts w:ascii="標楷體" w:eastAsia="標楷體"/>
      <w:kern w:val="2"/>
      <w:sz w:val="28"/>
      <w:lang w:val="en-US" w:eastAsia="zh-TW" w:bidi="ar-SA"/>
    </w:rPr>
  </w:style>
  <w:style w:type="character" w:styleId="af3">
    <w:name w:val="page number"/>
    <w:basedOn w:val="a2"/>
    <w:rsid w:val="00C34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921</Words>
  <Characters>5255</Characters>
  <Application>Microsoft Office Word</Application>
  <DocSecurity>0</DocSecurity>
  <Lines>43</Lines>
  <Paragraphs>12</Paragraphs>
  <ScaleCrop>false</ScaleCrop>
  <Company>IOSH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附件二、勞工安全衛生研究所八十九年八月至九十年六月擬發佈新聞稿主題</dc:title>
  <dc:creator>chengsf</dc:creator>
  <cp:lastModifiedBy>molinfo</cp:lastModifiedBy>
  <cp:revision>2</cp:revision>
  <cp:lastPrinted>2014-02-24T05:49:00Z</cp:lastPrinted>
  <dcterms:created xsi:type="dcterms:W3CDTF">2014-11-27T08:08:00Z</dcterms:created>
  <dcterms:modified xsi:type="dcterms:W3CDTF">2014-11-27T08:08:00Z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c">
    <vt:lpwstr/>
  </property>
  <property fmtid="{D5CDD505-2E9C-101B-9397-08002B2CF9AE}" pid="3" name="ContentType">
    <vt:lpwstr>文件</vt:lpwstr>
  </property>
</Properties>
</file>